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2C489268" w:rsidR="00251F4A" w:rsidRDefault="00251F4A" w:rsidP="00251F4A">
      <w:pPr>
        <w:widowControl/>
        <w:tabs>
          <w:tab w:val="left" w:pos="2552"/>
        </w:tabs>
        <w:jc w:val="left"/>
        <w:rPr>
          <w:rFonts w:ascii="Arial" w:eastAsia="Times New Roman" w:hAnsi="Arial" w:cs="Arial"/>
          <w:b/>
          <w:bCs/>
          <w:kern w:val="0"/>
          <w:sz w:val="22"/>
          <w:szCs w:val="24"/>
          <w:lang w:val="en-GB" w:eastAsia="en-US"/>
        </w:rPr>
      </w:pPr>
      <w:bookmarkStart w:id="0" w:name="_GoBack"/>
      <w:bookmarkEnd w:id="0"/>
      <w:r>
        <w:rPr>
          <w:rFonts w:ascii="Arial" w:eastAsia="Times New Roman" w:hAnsi="Arial" w:cs="Arial"/>
          <w:b/>
          <w:bCs/>
          <w:kern w:val="0"/>
          <w:sz w:val="22"/>
          <w:szCs w:val="24"/>
          <w:lang w:val="en-GB" w:eastAsia="en-US"/>
        </w:rPr>
        <w:t>3GPP TSG RAN WG1 #</w:t>
      </w:r>
      <w:r w:rsidR="003038D3">
        <w:rPr>
          <w:rFonts w:ascii="Arial" w:eastAsia="宋体" w:hAnsi="Arial" w:cs="Arial" w:hint="eastAsia"/>
          <w:b/>
          <w:bCs/>
          <w:kern w:val="0"/>
          <w:sz w:val="22"/>
          <w:szCs w:val="24"/>
        </w:rPr>
        <w:t>10</w:t>
      </w:r>
      <w:r w:rsidR="003038D3">
        <w:rPr>
          <w:rFonts w:ascii="Arial" w:eastAsia="宋体" w:hAnsi="Arial" w:cs="Arial"/>
          <w:b/>
          <w:bCs/>
          <w:kern w:val="0"/>
          <w:sz w:val="22"/>
          <w:szCs w:val="24"/>
        </w:rPr>
        <w:t>9</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8B2316" w:rsidRPr="008B2316">
        <w:rPr>
          <w:rFonts w:ascii="Arial" w:eastAsia="宋体" w:hAnsi="Arial" w:cs="Arial"/>
          <w:b/>
          <w:bCs/>
          <w:kern w:val="0"/>
          <w:sz w:val="22"/>
          <w:szCs w:val="24"/>
        </w:rPr>
        <w:t>R1-</w:t>
      </w:r>
      <w:r w:rsidR="003038D3" w:rsidRPr="008B2316">
        <w:rPr>
          <w:rFonts w:ascii="Arial" w:eastAsia="宋体" w:hAnsi="Arial" w:cs="Arial"/>
          <w:b/>
          <w:bCs/>
          <w:kern w:val="0"/>
          <w:sz w:val="22"/>
          <w:szCs w:val="24"/>
        </w:rPr>
        <w:t>2</w:t>
      </w:r>
      <w:r w:rsidR="003038D3">
        <w:rPr>
          <w:rFonts w:ascii="Arial" w:eastAsia="宋体" w:hAnsi="Arial" w:cs="Arial"/>
          <w:b/>
          <w:bCs/>
          <w:kern w:val="0"/>
          <w:sz w:val="22"/>
          <w:szCs w:val="24"/>
        </w:rPr>
        <w:t>20</w:t>
      </w:r>
      <w:r w:rsidR="0016228B">
        <w:rPr>
          <w:rFonts w:ascii="Arial" w:eastAsia="宋体" w:hAnsi="Arial" w:cs="Arial"/>
          <w:b/>
          <w:bCs/>
          <w:kern w:val="0"/>
          <w:sz w:val="22"/>
          <w:szCs w:val="24"/>
        </w:rPr>
        <w:t>3526</w:t>
      </w:r>
      <w:r w:rsidR="003038D3">
        <w:rPr>
          <w:rFonts w:ascii="Arial" w:eastAsia="Times New Roman" w:hAnsi="Arial" w:cs="Arial"/>
          <w:b/>
          <w:bCs/>
          <w:kern w:val="0"/>
          <w:sz w:val="22"/>
          <w:szCs w:val="24"/>
          <w:lang w:val="en-GB" w:eastAsia="en-US"/>
        </w:rPr>
        <w:t xml:space="preserve">                                                                         </w:t>
      </w:r>
    </w:p>
    <w:p w14:paraId="213BE2B7" w14:textId="1B26834E"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7C389B">
        <w:rPr>
          <w:rFonts w:ascii="Arial" w:eastAsia="Times New Roman" w:hAnsi="Arial" w:cs="Arial"/>
          <w:b/>
          <w:bCs/>
          <w:kern w:val="0"/>
          <w:sz w:val="22"/>
          <w:szCs w:val="24"/>
          <w:lang w:val="en-GB" w:eastAsia="en-US"/>
        </w:rPr>
        <w:t xml:space="preserve"> </w:t>
      </w:r>
      <w:r w:rsidR="003038D3" w:rsidRPr="003038D3">
        <w:rPr>
          <w:rFonts w:ascii="Arial" w:eastAsia="Times New Roman" w:hAnsi="Arial" w:cs="Arial"/>
          <w:b/>
          <w:bCs/>
          <w:kern w:val="0"/>
          <w:sz w:val="22"/>
          <w:szCs w:val="24"/>
          <w:lang w:val="en-GB" w:eastAsia="en-US"/>
        </w:rPr>
        <w:t>May 9</w:t>
      </w:r>
      <w:r w:rsidR="003038D3" w:rsidRPr="008F30B4">
        <w:rPr>
          <w:rFonts w:ascii="Arial" w:eastAsia="Times New Roman" w:hAnsi="Arial" w:cs="Arial"/>
          <w:b/>
          <w:bCs/>
          <w:kern w:val="0"/>
          <w:sz w:val="22"/>
          <w:szCs w:val="24"/>
          <w:vertAlign w:val="superscript"/>
          <w:lang w:val="en-GB" w:eastAsia="en-US"/>
        </w:rPr>
        <w:t>th</w:t>
      </w:r>
      <w:r w:rsidR="003038D3" w:rsidRPr="003038D3">
        <w:rPr>
          <w:rFonts w:ascii="Arial" w:eastAsia="Times New Roman" w:hAnsi="Arial" w:cs="Arial"/>
          <w:b/>
          <w:bCs/>
          <w:kern w:val="0"/>
          <w:sz w:val="22"/>
          <w:szCs w:val="24"/>
          <w:lang w:val="en-GB" w:eastAsia="en-US"/>
        </w:rPr>
        <w:t xml:space="preserve"> – 20</w:t>
      </w:r>
      <w:r w:rsidR="003038D3" w:rsidRPr="008F30B4">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EE51B3">
        <w:rPr>
          <w:rFonts w:ascii="Arial" w:eastAsia="Times New Roman" w:hAnsi="Arial" w:cs="Arial"/>
          <w:b/>
          <w:bCs/>
          <w:kern w:val="0"/>
          <w:sz w:val="22"/>
          <w:szCs w:val="24"/>
          <w:lang w:val="en-GB" w:eastAsia="en-US"/>
        </w:rPr>
        <w:t>2</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2E1343EE"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DC2FC9">
        <w:rPr>
          <w:rFonts w:ascii="Arial" w:eastAsia="宋体" w:hAnsi="Arial" w:cs="Arial"/>
          <w:b/>
          <w:kern w:val="0"/>
          <w:sz w:val="20"/>
          <w:szCs w:val="24"/>
        </w:rPr>
        <w:t>R</w:t>
      </w:r>
      <w:r w:rsidR="00DC2FC9">
        <w:rPr>
          <w:rFonts w:ascii="Arial" w:eastAsia="宋体" w:hAnsi="Arial" w:cs="Arial" w:hint="eastAsia"/>
          <w:b/>
          <w:kern w:val="0"/>
          <w:sz w:val="20"/>
          <w:szCs w:val="24"/>
        </w:rPr>
        <w:t>e</w:t>
      </w:r>
      <w:r w:rsidR="00DC2FC9">
        <w:rPr>
          <w:rFonts w:ascii="Arial" w:eastAsia="宋体" w:hAnsi="Arial" w:cs="Arial"/>
          <w:b/>
          <w:kern w:val="0"/>
          <w:sz w:val="20"/>
          <w:szCs w:val="24"/>
        </w:rPr>
        <w:t>maining issues</w:t>
      </w:r>
      <w:r w:rsidRPr="00251F4A">
        <w:rPr>
          <w:rFonts w:ascii="Arial" w:eastAsia="宋体" w:hAnsi="Arial" w:cs="Arial"/>
          <w:b/>
          <w:kern w:val="0"/>
          <w:sz w:val="20"/>
          <w:szCs w:val="24"/>
        </w:rPr>
        <w:t xml:space="preserve"> on</w:t>
      </w:r>
      <w:bookmarkStart w:id="1" w:name="_Hlk47345660"/>
      <w:r w:rsidRPr="00251F4A">
        <w:rPr>
          <w:rFonts w:ascii="Arial" w:eastAsia="宋体" w:hAnsi="Arial" w:cs="Arial"/>
          <w:b/>
          <w:kern w:val="0"/>
          <w:sz w:val="20"/>
          <w:szCs w:val="24"/>
        </w:rPr>
        <w:t xml:space="preserve"> </w:t>
      </w:r>
      <w:bookmarkStart w:id="2"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2"/>
    </w:p>
    <w:bookmarkEnd w:id="1"/>
    <w:p w14:paraId="0F735DB8" w14:textId="2F87F8B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3038D3">
        <w:rPr>
          <w:rFonts w:ascii="Arial" w:eastAsia="Times New Roman" w:hAnsi="Arial" w:cs="Arial"/>
          <w:b/>
          <w:kern w:val="0"/>
          <w:sz w:val="20"/>
          <w:szCs w:val="24"/>
          <w:lang w:eastAsia="en-US"/>
        </w:rPr>
        <w:t>1</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68722A" w14:textId="4A8BF709" w:rsidR="00B52B8B" w:rsidRPr="008F30B4" w:rsidRDefault="00B52B8B">
      <w:pPr>
        <w:spacing w:after="120"/>
        <w:rPr>
          <w:rFonts w:ascii="Times New Roman" w:hAnsi="Times New Roman"/>
          <w:sz w:val="20"/>
          <w:szCs w:val="20"/>
          <w:lang w:val="en-GB"/>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w:t>
      </w:r>
      <w:r w:rsidR="008A1C56" w:rsidRPr="000656D9">
        <w:rPr>
          <w:rFonts w:ascii="Times New Roman" w:hAnsi="Times New Roman"/>
          <w:sz w:val="20"/>
          <w:szCs w:val="20"/>
          <w:lang w:val="en-GB"/>
        </w:rPr>
        <w:t>10</w:t>
      </w:r>
      <w:r w:rsidR="008A1C56">
        <w:rPr>
          <w:rFonts w:ascii="Times New Roman" w:hAnsi="Times New Roman"/>
          <w:sz w:val="20"/>
          <w:szCs w:val="20"/>
          <w:lang w:val="en-GB"/>
        </w:rPr>
        <w:t>8</w:t>
      </w:r>
      <w:r w:rsidR="008A1C56" w:rsidRPr="000656D9">
        <w:rPr>
          <w:rFonts w:ascii="Times New Roman" w:hAnsi="Times New Roman"/>
          <w:sz w:val="20"/>
          <w:szCs w:val="20"/>
          <w:lang w:val="en-GB"/>
        </w:rPr>
        <w:t xml:space="preserve"> </w:t>
      </w:r>
      <w:r w:rsidRPr="000656D9">
        <w:rPr>
          <w:rFonts w:ascii="Times New Roman" w:hAnsi="Times New Roman"/>
          <w:sz w:val="20"/>
          <w:szCs w:val="20"/>
          <w:lang w:val="en-GB"/>
        </w:rPr>
        <w:t>e-meeting,</w:t>
      </w:r>
      <w:r w:rsidR="00DC2FC9">
        <w:rPr>
          <w:rFonts w:ascii="Times New Roman" w:hAnsi="Times New Roman"/>
          <w:sz w:val="20"/>
          <w:szCs w:val="20"/>
          <w:lang w:val="en-GB"/>
        </w:rPr>
        <w:t xml:space="preserve"> </w:t>
      </w:r>
      <w:r w:rsidRPr="000656D9">
        <w:rPr>
          <w:rFonts w:ascii="Times New Roman" w:hAnsi="Times New Roman"/>
          <w:sz w:val="20"/>
          <w:szCs w:val="20"/>
          <w:lang w:val="en-GB"/>
        </w:rPr>
        <w:t xml:space="preserve">regarding the </w:t>
      </w:r>
      <w:r w:rsidRPr="000656D9">
        <w:rPr>
          <w:rFonts w:ascii="Times New Roman" w:hAnsi="Times New Roman"/>
          <w:sz w:val="20"/>
          <w:szCs w:val="20"/>
        </w:rPr>
        <w:t>mechanisms to improve reliability for RRC_CONNECTED UEs</w:t>
      </w:r>
      <w:r w:rsidR="00FB6415">
        <w:rPr>
          <w:rFonts w:ascii="Times New Roman" w:hAnsi="Times New Roman"/>
          <w:sz w:val="20"/>
          <w:szCs w:val="20"/>
        </w:rPr>
        <w:t>,</w:t>
      </w:r>
      <w:r>
        <w:rPr>
          <w:rFonts w:ascii="Times New Roman" w:hAnsi="Times New Roman"/>
          <w:sz w:val="20"/>
          <w:szCs w:val="20"/>
        </w:rPr>
        <w:t xml:space="preserve"> </w:t>
      </w:r>
      <w:r w:rsidR="00FB6415">
        <w:rPr>
          <w:rFonts w:ascii="Times New Roman" w:hAnsi="Times New Roman"/>
          <w:sz w:val="20"/>
          <w:szCs w:val="20"/>
          <w:lang w:val="en-GB"/>
        </w:rPr>
        <w:t>good process was achieved and</w:t>
      </w:r>
      <w:r w:rsidR="00FB6415" w:rsidRPr="000656D9">
        <w:rPr>
          <w:rFonts w:ascii="Times New Roman" w:hAnsi="Times New Roman"/>
          <w:sz w:val="20"/>
          <w:szCs w:val="20"/>
          <w:lang w:val="en-GB"/>
        </w:rPr>
        <w:t xml:space="preserve"> the following </w:t>
      </w:r>
      <w:r w:rsidR="008A1C56">
        <w:rPr>
          <w:rFonts w:ascii="Times New Roman" w:hAnsi="Times New Roman" w:hint="eastAsia"/>
          <w:sz w:val="20"/>
          <w:szCs w:val="20"/>
          <w:lang w:val="en-GB"/>
        </w:rPr>
        <w:t>conclusion</w:t>
      </w:r>
      <w:r w:rsidR="008A1C56">
        <w:rPr>
          <w:rFonts w:ascii="Times New Roman" w:hAnsi="Times New Roman"/>
          <w:sz w:val="20"/>
          <w:szCs w:val="20"/>
          <w:lang w:val="en-GB"/>
        </w:rPr>
        <w:t xml:space="preserve"> and</w:t>
      </w:r>
      <w:r w:rsidR="008A1C56">
        <w:rPr>
          <w:rFonts w:ascii="Times New Roman" w:hAnsi="Times New Roman" w:hint="eastAsia"/>
          <w:sz w:val="20"/>
          <w:szCs w:val="20"/>
          <w:lang w:val="en-GB"/>
        </w:rPr>
        <w:t xml:space="preserve"> </w:t>
      </w:r>
      <w:r w:rsidR="00FB6415" w:rsidRPr="000656D9">
        <w:rPr>
          <w:rFonts w:ascii="Times New Roman" w:hAnsi="Times New Roman"/>
          <w:sz w:val="20"/>
          <w:szCs w:val="20"/>
          <w:lang w:val="en-GB"/>
        </w:rPr>
        <w:t xml:space="preserve">agreements </w:t>
      </w:r>
      <w:r w:rsidR="00FB6415">
        <w:rPr>
          <w:rFonts w:ascii="Times New Roman" w:hAnsi="Times New Roman"/>
          <w:sz w:val="20"/>
          <w:szCs w:val="20"/>
          <w:lang w:val="en-GB"/>
        </w:rPr>
        <w:t>were</w:t>
      </w:r>
      <w:r w:rsidR="00FB6415" w:rsidRPr="000656D9">
        <w:rPr>
          <w:rFonts w:ascii="Times New Roman" w:hAnsi="Times New Roman"/>
          <w:sz w:val="20"/>
          <w:szCs w:val="20"/>
          <w:lang w:val="en-GB"/>
        </w:rPr>
        <w:t xml:space="preserve"> made</w:t>
      </w:r>
      <w:r w:rsidR="00FB6415">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sidR="00FB6415">
        <w:rPr>
          <w:rFonts w:ascii="Times New Roman" w:hAnsi="Times New Roman"/>
          <w:sz w:val="20"/>
          <w:szCs w:val="20"/>
        </w:rPr>
        <w:instrText xml:space="preserve"> \* MERGEFORMAT </w:instrText>
      </w:r>
      <w:r>
        <w:rPr>
          <w:rFonts w:ascii="Times New Roman" w:hAnsi="Times New Roman"/>
          <w:sz w:val="20"/>
          <w:szCs w:val="20"/>
        </w:rPr>
      </w:r>
      <w:r>
        <w:rPr>
          <w:rFonts w:ascii="Times New Roman" w:hAnsi="Times New Roman"/>
          <w:sz w:val="20"/>
          <w:szCs w:val="20"/>
        </w:rPr>
        <w:fldChar w:fldCharType="separate"/>
      </w:r>
      <w:r w:rsidR="008A1C56">
        <w:rPr>
          <w:rFonts w:ascii="Times New Roman" w:hAnsi="Times New Roman"/>
          <w:sz w:val="20"/>
          <w:szCs w:val="20"/>
        </w:rPr>
        <w:t>[1]</w:t>
      </w:r>
      <w:r>
        <w:rPr>
          <w:rFonts w:ascii="Times New Roman" w:hAnsi="Times New Roman"/>
          <w:sz w:val="20"/>
          <w:szCs w:val="20"/>
        </w:rPr>
        <w:fldChar w:fldCharType="end"/>
      </w:r>
      <w:r w:rsidRPr="000656D9">
        <w:rPr>
          <w:rFonts w:ascii="Times New Roman" w:hAnsi="Times New Roman"/>
          <w:sz w:val="20"/>
          <w:szCs w:val="20"/>
        </w:rPr>
        <w:t>.</w:t>
      </w:r>
    </w:p>
    <w:p w14:paraId="2EFCA001" w14:textId="77777777" w:rsidR="008A1C56" w:rsidRPr="008A1C56" w:rsidRDefault="008A1C56" w:rsidP="008F30B4">
      <w:pPr>
        <w:widowControl/>
        <w:contextualSpacing/>
        <w:rPr>
          <w:rFonts w:ascii="Times" w:eastAsia="Batang" w:hAnsi="Times" w:cs="Times New Roman"/>
          <w:b/>
          <w:kern w:val="0"/>
          <w:sz w:val="20"/>
          <w:szCs w:val="24"/>
          <w:lang w:val="en-GB"/>
        </w:rPr>
      </w:pPr>
      <w:r w:rsidRPr="008A1C56">
        <w:rPr>
          <w:rFonts w:ascii="Times" w:eastAsia="Batang" w:hAnsi="Times" w:cs="Times New Roman"/>
          <w:b/>
          <w:kern w:val="0"/>
          <w:sz w:val="20"/>
          <w:szCs w:val="24"/>
          <w:lang w:val="en-GB"/>
        </w:rPr>
        <w:t>Conclusion</w:t>
      </w:r>
    </w:p>
    <w:p w14:paraId="2C931E55" w14:textId="77777777" w:rsidR="008A1C56" w:rsidRPr="008A1C56" w:rsidRDefault="008A1C56" w:rsidP="008F30B4">
      <w:pPr>
        <w:widowControl/>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 xml:space="preserve">No TP is needed to reflect the RAN1 agreement of the </w:t>
      </w:r>
      <w:proofErr w:type="spellStart"/>
      <w:r w:rsidRPr="008A1C56">
        <w:rPr>
          <w:rFonts w:ascii="Times" w:eastAsia="Batang" w:hAnsi="Times" w:cs="Times New Roman"/>
          <w:kern w:val="0"/>
          <w:sz w:val="20"/>
          <w:szCs w:val="20"/>
          <w:lang w:val="en-GB"/>
        </w:rPr>
        <w:t>FDMed</w:t>
      </w:r>
      <w:proofErr w:type="spellEnd"/>
      <w:r w:rsidRPr="008A1C56">
        <w:rPr>
          <w:rFonts w:ascii="Times" w:eastAsia="Batang" w:hAnsi="Times" w:cs="Times New Roman"/>
          <w:kern w:val="0"/>
          <w:sz w:val="20"/>
          <w:szCs w:val="20"/>
          <w:lang w:val="en-GB"/>
        </w:rPr>
        <w:t xml:space="preserve"> Type-1 HARQ-ACK codebook for more than one configured G-RNTI, </w:t>
      </w:r>
    </w:p>
    <w:p w14:paraId="22FF5FCC"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Note: it means the following RAN1 agreement is updated as follows, to align with further agreements made in RAN1: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tblGrid>
      <w:tr w:rsidR="008A1C56" w:rsidRPr="008A1C56" w14:paraId="0269FA99" w14:textId="77777777" w:rsidTr="00FD2C29">
        <w:tc>
          <w:tcPr>
            <w:tcW w:w="8178" w:type="dxa"/>
            <w:shd w:val="clear" w:color="auto" w:fill="auto"/>
          </w:tcPr>
          <w:p w14:paraId="3A0AE270" w14:textId="77777777" w:rsidR="008A1C56" w:rsidRPr="008A1C56" w:rsidRDefault="008A1C56" w:rsidP="008F30B4">
            <w:pPr>
              <w:widowControl/>
              <w:rPr>
                <w:rFonts w:ascii="Times" w:eastAsia="Batang" w:hAnsi="Times" w:cs="Times New Roman"/>
                <w:b/>
                <w:bCs/>
                <w:i/>
                <w:kern w:val="0"/>
                <w:sz w:val="20"/>
                <w:szCs w:val="24"/>
                <w:lang w:val="en-GB" w:eastAsia="x-none"/>
              </w:rPr>
            </w:pPr>
            <w:r w:rsidRPr="008A1C56">
              <w:rPr>
                <w:rFonts w:ascii="Times" w:eastAsia="Batang" w:hAnsi="Times" w:cs="Times New Roman"/>
                <w:b/>
                <w:bCs/>
                <w:i/>
                <w:kern w:val="0"/>
                <w:sz w:val="20"/>
                <w:szCs w:val="24"/>
                <w:highlight w:val="green"/>
                <w:lang w:val="en-GB" w:eastAsia="x-none"/>
              </w:rPr>
              <w:t>Agreement</w:t>
            </w:r>
          </w:p>
          <w:p w14:paraId="3658A977" w14:textId="7368A08D" w:rsidR="008A1C56" w:rsidRPr="008A1C56" w:rsidRDefault="008A1C56" w:rsidP="008F30B4">
            <w:pPr>
              <w:widowControl/>
              <w:spacing w:line="259" w:lineRule="auto"/>
              <w:rPr>
                <w:rFonts w:ascii="Times" w:eastAsia="Batang" w:hAnsi="Times" w:cs="Times New Roman"/>
                <w:kern w:val="0"/>
                <w:sz w:val="20"/>
                <w:szCs w:val="24"/>
                <w:lang w:val="en-GB"/>
              </w:rPr>
            </w:pPr>
            <w:r w:rsidRPr="008A1C56">
              <w:rPr>
                <w:rFonts w:ascii="Times" w:eastAsia="Batang" w:hAnsi="Times" w:cs="Times New Roman"/>
                <w:i/>
                <w:kern w:val="0"/>
                <w:sz w:val="20"/>
                <w:szCs w:val="24"/>
                <w:lang w:val="en-GB" w:eastAsia="x-none"/>
              </w:rPr>
              <w:t xml:space="preserve">For the Type-1 codebook construction for FDM-ed unicast and multicast via </w:t>
            </w:r>
            <w:proofErr w:type="spellStart"/>
            <w:r w:rsidRPr="008A1C56">
              <w:rPr>
                <w:rFonts w:ascii="Times" w:eastAsia="Batang" w:hAnsi="Times" w:cs="Times New Roman"/>
                <w:i/>
                <w:kern w:val="0"/>
                <w:sz w:val="20"/>
                <w:szCs w:val="24"/>
                <w:lang w:val="en-GB" w:eastAsia="x-none"/>
              </w:rPr>
              <w:t>Opt</w:t>
            </w:r>
            <w:proofErr w:type="spellEnd"/>
            <w:r w:rsidRPr="008A1C56">
              <w:rPr>
                <w:rFonts w:ascii="Times" w:eastAsia="Batang" w:hAnsi="Times" w:cs="Times New Roman"/>
                <w:i/>
                <w:kern w:val="0"/>
                <w:sz w:val="20"/>
                <w:szCs w:val="24"/>
                <w:lang w:val="en-GB" w:eastAsia="x-none"/>
              </w:rPr>
              <w:t xml:space="preserve"> 4 (from the previous agreement), when UE is configured with multiple G-RNTIs and UE is configured with </w:t>
            </w:r>
            <w:proofErr w:type="spellStart"/>
            <w:r w:rsidRPr="008A1C56">
              <w:rPr>
                <w:rFonts w:ascii="Times" w:eastAsia="Batang" w:hAnsi="Times" w:cs="Times New Roman"/>
                <w:i/>
                <w:iCs/>
                <w:kern w:val="0"/>
                <w:sz w:val="20"/>
                <w:szCs w:val="24"/>
                <w:lang w:val="en-GB" w:eastAsia="x-none"/>
              </w:rPr>
              <w:t>fdmed</w:t>
            </w:r>
            <w:proofErr w:type="spellEnd"/>
            <w:r w:rsidRPr="008A1C56">
              <w:rPr>
                <w:rFonts w:ascii="Times" w:eastAsia="Batang" w:hAnsi="Times" w:cs="Times New Roman"/>
                <w:i/>
                <w:iCs/>
                <w:kern w:val="0"/>
                <w:sz w:val="20"/>
                <w:szCs w:val="24"/>
                <w:lang w:val="en-GB" w:eastAsia="x-none"/>
              </w:rPr>
              <w:t>-Reception-Multicast</w:t>
            </w:r>
            <w:r w:rsidRPr="008A1C56">
              <w:rPr>
                <w:rFonts w:ascii="Times" w:eastAsia="Batang" w:hAnsi="Times" w:cs="Times New Roman"/>
                <w:i/>
                <w:kern w:val="0"/>
                <w:sz w:val="20"/>
                <w:szCs w:val="24"/>
                <w:lang w:val="en-GB" w:eastAsia="x-none"/>
              </w:rPr>
              <w:t>, the sub-codebook for multicast consists of the HARQ-ACK bits for all configured G-RNTIs.</w:t>
            </w:r>
          </w:p>
        </w:tc>
      </w:tr>
    </w:tbl>
    <w:p w14:paraId="36BF742F" w14:textId="77777777" w:rsidR="008A1C56" w:rsidRPr="008A1C56" w:rsidRDefault="008A1C56" w:rsidP="008F30B4">
      <w:pPr>
        <w:widowControl/>
        <w:rPr>
          <w:rFonts w:ascii="Times" w:eastAsia="Batang" w:hAnsi="Times" w:cs="Times New Roman"/>
          <w:kern w:val="0"/>
          <w:sz w:val="20"/>
          <w:szCs w:val="24"/>
          <w:lang w:val="en-GB"/>
        </w:rPr>
      </w:pPr>
    </w:p>
    <w:p w14:paraId="69D8F62E" w14:textId="77777777" w:rsidR="008A1C56" w:rsidRPr="008A1C56" w:rsidRDefault="008A1C56" w:rsidP="008F30B4">
      <w:pPr>
        <w:widowControl/>
        <w:spacing w:line="220" w:lineRule="exact"/>
        <w:rPr>
          <w:rFonts w:ascii="Times New Roman" w:eastAsia="宋体" w:hAnsi="Times New Roman" w:cs="Times New Roman"/>
          <w:b/>
          <w:kern w:val="0"/>
          <w:sz w:val="20"/>
          <w:szCs w:val="24"/>
          <w:lang w:val="en-GB" w:eastAsia="en-US"/>
        </w:rPr>
      </w:pPr>
      <w:r w:rsidRPr="008A1C56">
        <w:rPr>
          <w:rFonts w:ascii="Times New Roman" w:eastAsia="宋体" w:hAnsi="Times New Roman" w:cs="Times New Roman"/>
          <w:b/>
          <w:kern w:val="0"/>
          <w:sz w:val="20"/>
          <w:szCs w:val="24"/>
          <w:highlight w:val="green"/>
          <w:lang w:val="en-GB" w:eastAsia="en-US"/>
        </w:rPr>
        <w:t>Agreement</w:t>
      </w:r>
    </w:p>
    <w:p w14:paraId="43694204" w14:textId="77777777" w:rsidR="008A1C56" w:rsidRPr="008A1C56" w:rsidRDefault="008A1C56" w:rsidP="008F30B4">
      <w:pPr>
        <w:widowControl/>
        <w:spacing w:line="220" w:lineRule="exact"/>
        <w:rPr>
          <w:rFonts w:ascii="Times" w:eastAsia="MS Mincho" w:hAnsi="Times" w:cs="Times New Roman"/>
          <w:kern w:val="0"/>
          <w:sz w:val="20"/>
          <w:szCs w:val="20"/>
          <w:lang w:val="en-GB" w:eastAsia="en-US"/>
        </w:rPr>
      </w:pPr>
      <w:r w:rsidRPr="008A1C56">
        <w:rPr>
          <w:rFonts w:ascii="Times" w:eastAsia="MS Mincho" w:hAnsi="Times" w:cs="Times New Roman"/>
          <w:kern w:val="0"/>
          <w:sz w:val="20"/>
          <w:szCs w:val="20"/>
          <w:lang w:val="en-GB" w:eastAsia="en-US"/>
        </w:rPr>
        <w:t>For supporting more than one NACK-only feedback in the same PUCCH transmission, define RRC configuration to configure between Alt1 and Alt4 (from previous agreements):</w:t>
      </w:r>
    </w:p>
    <w:p w14:paraId="38165E3B"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Alt1: </w:t>
      </w:r>
      <w:r w:rsidRPr="008A1C56">
        <w:rPr>
          <w:rFonts w:ascii="Times" w:eastAsia="Batang" w:hAnsi="Times" w:cs="Times New Roman" w:hint="eastAsia"/>
          <w:kern w:val="0"/>
          <w:sz w:val="20"/>
          <w:szCs w:val="24"/>
          <w:lang w:val="en-GB"/>
        </w:rPr>
        <w:t>S</w:t>
      </w:r>
      <w:r w:rsidRPr="008A1C56">
        <w:rPr>
          <w:rFonts w:ascii="Times" w:eastAsia="Batang" w:hAnsi="Times" w:cs="Times New Roman"/>
          <w:kern w:val="0"/>
          <w:sz w:val="20"/>
          <w:szCs w:val="24"/>
          <w:lang w:val="en-GB"/>
        </w:rPr>
        <w:t xml:space="preserve">upport UE multiplexing the HARQ-ACK bits by transforming NACK-only into ACK/NACK HARQ bits. </w:t>
      </w:r>
    </w:p>
    <w:p w14:paraId="4D29E1E9" w14:textId="77777777" w:rsidR="008A1C56" w:rsidRPr="008A1C56" w:rsidRDefault="008A1C56" w:rsidP="008F30B4">
      <w:pPr>
        <w:widowControl/>
        <w:numPr>
          <w:ilvl w:val="1"/>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FFS: how to determine PUCCH resource</w:t>
      </w:r>
    </w:p>
    <w:p w14:paraId="5ACC97BC"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Alt4: Define combination of NACK-only which corresponds to a specific sequence or a PUCCH transmission. </w:t>
      </w:r>
    </w:p>
    <w:p w14:paraId="75E5FD4E" w14:textId="77777777" w:rsidR="008A1C56" w:rsidRPr="008A1C56" w:rsidRDefault="008A1C56" w:rsidP="008F30B4">
      <w:pPr>
        <w:widowControl/>
        <w:numPr>
          <w:ilvl w:val="1"/>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define up to 15 orthogonal PUCCH resources to select from according to combinations of up to 4 TBs with NACK-only feedback, </w:t>
      </w:r>
    </w:p>
    <w:p w14:paraId="13339CC3" w14:textId="77777777" w:rsidR="008A1C56" w:rsidRPr="008A1C56" w:rsidRDefault="008A1C56" w:rsidP="008F30B4">
      <w:pPr>
        <w:widowControl/>
        <w:numPr>
          <w:ilvl w:val="2"/>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FFS: </w:t>
      </w:r>
      <w:r w:rsidRPr="008A1C56">
        <w:rPr>
          <w:rFonts w:ascii="Times" w:eastAsia="Batang" w:hAnsi="Times" w:cs="Times New Roman" w:hint="eastAsia"/>
          <w:kern w:val="0"/>
          <w:sz w:val="20"/>
          <w:szCs w:val="24"/>
          <w:lang w:val="en-GB"/>
        </w:rPr>
        <w:t>T</w:t>
      </w:r>
      <w:r w:rsidRPr="008A1C56">
        <w:rPr>
          <w:rFonts w:ascii="Times" w:eastAsia="Batang" w:hAnsi="Times" w:cs="Times New Roman"/>
          <w:kern w:val="0"/>
          <w:sz w:val="20"/>
          <w:szCs w:val="24"/>
          <w:lang w:val="en-GB"/>
        </w:rPr>
        <w:t xml:space="preserve">he PUCCH slot for the transmission is based on the K1 in the “last DCI” scheduling multicast. </w:t>
      </w:r>
    </w:p>
    <w:p w14:paraId="3E11AF65" w14:textId="77777777" w:rsidR="008A1C56" w:rsidRPr="008A1C56" w:rsidRDefault="008A1C56" w:rsidP="008F30B4">
      <w:pPr>
        <w:widowControl/>
        <w:numPr>
          <w:ilvl w:val="2"/>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FFS: The PUCCH resource for the transmission is from PUCCH-config configured for NACK-only based feedback according to the mapping between number of TBs with PUCCH resource ID.</w:t>
      </w:r>
    </w:p>
    <w:p w14:paraId="47828544" w14:textId="77777777" w:rsidR="008A1C56" w:rsidRPr="008A1C56" w:rsidRDefault="008A1C56" w:rsidP="008F30B4">
      <w:pPr>
        <w:widowControl/>
        <w:numPr>
          <w:ilvl w:val="3"/>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FFS mapping details. </w:t>
      </w:r>
    </w:p>
    <w:p w14:paraId="753F57CB" w14:textId="77777777" w:rsidR="008A1C56" w:rsidRPr="008A1C56" w:rsidRDefault="008A1C56" w:rsidP="008F30B4">
      <w:pPr>
        <w:widowControl/>
        <w:numPr>
          <w:ilvl w:val="3"/>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How to determine the number of TBs is discussed separately, e.g., Type-1-like and/or Type-2-like codebook.</w:t>
      </w:r>
    </w:p>
    <w:p w14:paraId="1A17FBA3" w14:textId="77777777" w:rsidR="008A1C56" w:rsidRPr="008A1C56" w:rsidRDefault="008A1C56" w:rsidP="008F30B4">
      <w:pPr>
        <w:widowControl/>
        <w:numPr>
          <w:ilvl w:val="2"/>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FFS: whether this applies to a single G-RNTI or multiple G-RNTIs</w:t>
      </w:r>
    </w:p>
    <w:p w14:paraId="251D5D7B" w14:textId="77777777" w:rsidR="008A1C56" w:rsidRPr="008A1C56" w:rsidRDefault="008A1C56" w:rsidP="008F30B4">
      <w:pPr>
        <w:widowControl/>
        <w:numPr>
          <w:ilvl w:val="1"/>
          <w:numId w:val="42"/>
        </w:numPr>
        <w:overflowPunct w:val="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Alt4 is not supported for more than 4 TBs</w:t>
      </w:r>
    </w:p>
    <w:p w14:paraId="7297F32D"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FFS: whether RRC configuration between Alt1 and Alt4 is per G-RNTI or per CFR</w:t>
      </w:r>
    </w:p>
    <w:p w14:paraId="4A58E7BA"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FFS: UE capability</w:t>
      </w:r>
    </w:p>
    <w:p w14:paraId="629040F7" w14:textId="77777777" w:rsidR="008A1C56" w:rsidRPr="008A1C56" w:rsidRDefault="008A1C56" w:rsidP="008F30B4">
      <w:pPr>
        <w:widowControl/>
        <w:spacing w:line="220" w:lineRule="exact"/>
        <w:rPr>
          <w:rFonts w:ascii="Times New Roman" w:eastAsia="宋体" w:hAnsi="Times New Roman" w:cs="Times New Roman"/>
          <w:kern w:val="0"/>
          <w:sz w:val="20"/>
          <w:szCs w:val="24"/>
          <w:lang w:val="en-GB" w:eastAsia="en-US"/>
        </w:rPr>
      </w:pPr>
    </w:p>
    <w:p w14:paraId="5319388B" w14:textId="77777777" w:rsidR="008A1C56" w:rsidRPr="008A1C56" w:rsidRDefault="008A1C56" w:rsidP="008F30B4">
      <w:pPr>
        <w:widowControl/>
        <w:spacing w:line="220" w:lineRule="exact"/>
        <w:rPr>
          <w:rFonts w:ascii="Times New Roman" w:eastAsia="宋体" w:hAnsi="Times New Roman" w:cs="Times New Roman"/>
          <w:b/>
          <w:kern w:val="0"/>
          <w:sz w:val="20"/>
          <w:szCs w:val="24"/>
          <w:lang w:val="en-GB" w:eastAsia="en-US"/>
        </w:rPr>
      </w:pPr>
      <w:r w:rsidRPr="008A1C56">
        <w:rPr>
          <w:rFonts w:ascii="Times New Roman" w:eastAsia="宋体" w:hAnsi="Times New Roman" w:cs="Times New Roman"/>
          <w:b/>
          <w:kern w:val="0"/>
          <w:sz w:val="20"/>
          <w:szCs w:val="24"/>
          <w:highlight w:val="green"/>
          <w:lang w:val="en-GB" w:eastAsia="en-US"/>
        </w:rPr>
        <w:t>Agreement</w:t>
      </w:r>
    </w:p>
    <w:p w14:paraId="099B0D28" w14:textId="77777777" w:rsidR="008A1C56" w:rsidRPr="008A1C56" w:rsidRDefault="008A1C56" w:rsidP="008F30B4">
      <w:pPr>
        <w:widowControl/>
        <w:spacing w:line="220" w:lineRule="exact"/>
        <w:rPr>
          <w:rFonts w:ascii="Times" w:eastAsia="MS Mincho" w:hAnsi="Times" w:cs="Times New Roman"/>
          <w:kern w:val="0"/>
          <w:sz w:val="20"/>
          <w:szCs w:val="20"/>
          <w:lang w:val="en-GB" w:eastAsia="en-US"/>
        </w:rPr>
      </w:pPr>
      <w:r w:rsidRPr="008A1C56">
        <w:rPr>
          <w:rFonts w:ascii="Times" w:eastAsia="MS Mincho" w:hAnsi="Times" w:cs="Times New Roman"/>
          <w:kern w:val="0"/>
          <w:sz w:val="20"/>
          <w:szCs w:val="20"/>
          <w:lang w:val="en-GB" w:eastAsia="en-US"/>
        </w:rPr>
        <w:t>When HARQ-ACK for unicast SPS PDSCHs and multicast dynamic grant PDSCHs with ACK/NACK based feedback are multiplexed on the same PUCCH for the same priority case, the following option 1 (from the previous agreement) is adopted:</w:t>
      </w:r>
    </w:p>
    <w:p w14:paraId="1C547726"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eastAsia="x-none"/>
        </w:rPr>
        <w:t xml:space="preserve">Option 1: the PUCCH carrying the multiplexed HARQ-ACK is determined from the </w:t>
      </w:r>
      <w:r w:rsidRPr="008A1C56">
        <w:rPr>
          <w:rFonts w:ascii="Times" w:eastAsia="Batang" w:hAnsi="Times" w:cs="Times New Roman"/>
          <w:i/>
          <w:kern w:val="0"/>
          <w:sz w:val="20"/>
          <w:szCs w:val="24"/>
          <w:lang w:val="en-GB" w:eastAsia="x-none"/>
        </w:rPr>
        <w:t>SPS-PUCCH-AN-List</w:t>
      </w:r>
      <w:r w:rsidRPr="008A1C56">
        <w:rPr>
          <w:rFonts w:ascii="Times" w:eastAsia="Batang" w:hAnsi="Times" w:cs="Times New Roman"/>
          <w:kern w:val="0"/>
          <w:sz w:val="20"/>
          <w:szCs w:val="24"/>
          <w:lang w:val="en-GB" w:eastAsia="x-none"/>
        </w:rPr>
        <w:t xml:space="preserve"> configured for unicast.</w:t>
      </w:r>
    </w:p>
    <w:p w14:paraId="6F6BA872"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eastAsia="x-none"/>
        </w:rPr>
        <w:t xml:space="preserve">Option 2: the PUCCH carrying the multiplexed HARQ-ACK is determined from </w:t>
      </w:r>
      <w:r w:rsidRPr="008A1C56">
        <w:rPr>
          <w:rFonts w:ascii="Times" w:eastAsia="Batang" w:hAnsi="Times" w:cs="Times New Roman"/>
          <w:i/>
          <w:kern w:val="0"/>
          <w:sz w:val="20"/>
          <w:szCs w:val="24"/>
          <w:lang w:val="en-GB" w:eastAsia="x-none"/>
        </w:rPr>
        <w:t>PUCCH-Config/PUCCH-</w:t>
      </w:r>
      <w:proofErr w:type="spellStart"/>
      <w:r w:rsidRPr="008A1C56">
        <w:rPr>
          <w:rFonts w:ascii="Times" w:eastAsia="Batang" w:hAnsi="Times" w:cs="Times New Roman"/>
          <w:i/>
          <w:kern w:val="0"/>
          <w:sz w:val="20"/>
          <w:szCs w:val="24"/>
          <w:lang w:val="en-GB" w:eastAsia="x-none"/>
        </w:rPr>
        <w:t>ConfigurationList</w:t>
      </w:r>
      <w:proofErr w:type="spellEnd"/>
      <w:r w:rsidRPr="008A1C56">
        <w:rPr>
          <w:rFonts w:ascii="Times" w:eastAsia="Batang" w:hAnsi="Times" w:cs="Times New Roman"/>
          <w:kern w:val="0"/>
          <w:sz w:val="20"/>
          <w:szCs w:val="24"/>
          <w:lang w:val="en-GB" w:eastAsia="x-none"/>
        </w:rPr>
        <w:t xml:space="preserve"> configured for multicast.</w:t>
      </w:r>
    </w:p>
    <w:p w14:paraId="102A0DBC" w14:textId="77777777" w:rsidR="008A1C56" w:rsidRPr="008A1C56" w:rsidRDefault="008A1C56" w:rsidP="008F30B4">
      <w:pPr>
        <w:widowControl/>
        <w:ind w:left="462"/>
        <w:contextualSpacing/>
        <w:rPr>
          <w:rFonts w:ascii="Times" w:eastAsia="Batang" w:hAnsi="Times" w:cs="Times New Roman"/>
          <w:kern w:val="0"/>
          <w:sz w:val="20"/>
          <w:szCs w:val="24"/>
          <w:lang w:val="en-GB"/>
        </w:rPr>
      </w:pPr>
    </w:p>
    <w:p w14:paraId="385DA390" w14:textId="77777777" w:rsidR="008A1C56" w:rsidRPr="008A1C56" w:rsidRDefault="008A1C56" w:rsidP="008F30B4">
      <w:pPr>
        <w:widowControl/>
        <w:spacing w:line="220" w:lineRule="exact"/>
        <w:rPr>
          <w:rFonts w:ascii="Times New Roman" w:eastAsia="宋体" w:hAnsi="Times New Roman" w:cs="Times New Roman"/>
          <w:b/>
          <w:kern w:val="0"/>
          <w:sz w:val="20"/>
          <w:szCs w:val="24"/>
          <w:lang w:val="en-GB" w:eastAsia="en-US"/>
        </w:rPr>
      </w:pPr>
      <w:r w:rsidRPr="008A1C56">
        <w:rPr>
          <w:rFonts w:ascii="Times New Roman" w:eastAsia="宋体" w:hAnsi="Times New Roman" w:cs="Times New Roman"/>
          <w:b/>
          <w:kern w:val="0"/>
          <w:sz w:val="20"/>
          <w:szCs w:val="24"/>
          <w:highlight w:val="green"/>
          <w:lang w:val="en-GB" w:eastAsia="en-US"/>
        </w:rPr>
        <w:t>Agreement</w:t>
      </w:r>
    </w:p>
    <w:p w14:paraId="7B58A2FA" w14:textId="77777777" w:rsidR="008A1C56" w:rsidRPr="008A1C56" w:rsidRDefault="008A1C56" w:rsidP="008F30B4">
      <w:pPr>
        <w:widowControl/>
        <w:spacing w:line="220" w:lineRule="exact"/>
        <w:rPr>
          <w:rFonts w:ascii="Times" w:eastAsia="MS Mincho" w:hAnsi="Times" w:cs="Times New Roman"/>
          <w:kern w:val="0"/>
          <w:sz w:val="20"/>
          <w:szCs w:val="20"/>
          <w:lang w:val="en-GB" w:eastAsia="en-US"/>
        </w:rPr>
      </w:pPr>
      <w:r w:rsidRPr="008A1C56">
        <w:rPr>
          <w:rFonts w:ascii="Times" w:eastAsia="MS Mincho" w:hAnsi="Times" w:cs="Times New Roman"/>
          <w:kern w:val="0"/>
          <w:sz w:val="20"/>
          <w:szCs w:val="20"/>
          <w:lang w:val="en-GB" w:eastAsia="en-US"/>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12713E98" w14:textId="77777777" w:rsidR="008A1C56" w:rsidRPr="008A1C56" w:rsidRDefault="008A1C56" w:rsidP="008F30B4">
      <w:pPr>
        <w:widowControl/>
        <w:rPr>
          <w:rFonts w:ascii="Times" w:eastAsia="Batang" w:hAnsi="Times" w:cs="Times New Roman"/>
          <w:kern w:val="0"/>
          <w:sz w:val="20"/>
          <w:szCs w:val="24"/>
          <w:lang w:val="en-GB"/>
        </w:rPr>
      </w:pPr>
    </w:p>
    <w:p w14:paraId="1D7B04BE" w14:textId="77777777" w:rsidR="008A1C56" w:rsidRPr="008A1C56" w:rsidRDefault="008A1C56" w:rsidP="008F30B4">
      <w:pPr>
        <w:widowControl/>
        <w:spacing w:line="220" w:lineRule="exact"/>
        <w:rPr>
          <w:rFonts w:ascii="Times New Roman" w:eastAsia="宋体" w:hAnsi="Times New Roman" w:cs="Times New Roman"/>
          <w:b/>
          <w:kern w:val="0"/>
          <w:sz w:val="20"/>
          <w:szCs w:val="24"/>
          <w:lang w:val="en-GB" w:eastAsia="en-US"/>
        </w:rPr>
      </w:pPr>
      <w:r w:rsidRPr="008A1C56">
        <w:rPr>
          <w:rFonts w:ascii="Times New Roman" w:eastAsia="宋体" w:hAnsi="Times New Roman" w:cs="Times New Roman"/>
          <w:b/>
          <w:kern w:val="0"/>
          <w:sz w:val="20"/>
          <w:szCs w:val="24"/>
          <w:highlight w:val="green"/>
          <w:lang w:val="en-GB" w:eastAsia="en-US"/>
        </w:rPr>
        <w:t>Agreement</w:t>
      </w:r>
    </w:p>
    <w:p w14:paraId="1371B75B" w14:textId="77777777" w:rsidR="008A1C56" w:rsidRPr="008A1C56" w:rsidRDefault="008A1C56" w:rsidP="008F30B4">
      <w:pPr>
        <w:widowControl/>
        <w:spacing w:line="220" w:lineRule="exact"/>
        <w:rPr>
          <w:rFonts w:ascii="Times" w:eastAsia="MS Mincho" w:hAnsi="Times" w:cs="Times New Roman"/>
          <w:kern w:val="0"/>
          <w:sz w:val="20"/>
          <w:szCs w:val="20"/>
          <w:lang w:val="en-GB" w:eastAsia="en-US"/>
        </w:rPr>
      </w:pPr>
      <w:r w:rsidRPr="008A1C56">
        <w:rPr>
          <w:rFonts w:ascii="Times" w:eastAsia="MS Mincho" w:hAnsi="Times" w:cs="Times New Roman"/>
          <w:kern w:val="0"/>
          <w:sz w:val="20"/>
          <w:szCs w:val="20"/>
          <w:lang w:val="en-GB" w:eastAsia="en-US"/>
        </w:rPr>
        <w:lastRenderedPageBreak/>
        <w:t>When UE is configured with unicast SPS and multicast SPS with NACK-only based feedback for multiplexing on the same PUCCH for the same priority case, NACK only based HARQ-ACK is transformed to ACK/NACK based HARQ-ACK.</w:t>
      </w:r>
    </w:p>
    <w:p w14:paraId="0C93D8BB"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1EEE3A07" w14:textId="77777777" w:rsidR="008A1C56" w:rsidRPr="008A1C56" w:rsidRDefault="008A1C56" w:rsidP="008F30B4">
      <w:pPr>
        <w:widowControl/>
        <w:spacing w:line="220" w:lineRule="exact"/>
        <w:rPr>
          <w:rFonts w:ascii="Times New Roman" w:eastAsia="宋体" w:hAnsi="Times New Roman" w:cs="Times New Roman"/>
          <w:kern w:val="0"/>
          <w:sz w:val="20"/>
          <w:szCs w:val="24"/>
          <w:lang w:val="en-GB" w:eastAsia="en-US"/>
        </w:rPr>
      </w:pPr>
    </w:p>
    <w:p w14:paraId="6A8CA3ED" w14:textId="77777777" w:rsidR="008A1C56" w:rsidRPr="008A1C56" w:rsidRDefault="008A1C56" w:rsidP="008F30B4">
      <w:pPr>
        <w:widowControl/>
        <w:spacing w:line="220" w:lineRule="exact"/>
        <w:rPr>
          <w:rFonts w:ascii="Times New Roman" w:eastAsia="宋体" w:hAnsi="Times New Roman" w:cs="Times New Roman"/>
          <w:b/>
          <w:kern w:val="0"/>
          <w:sz w:val="20"/>
          <w:szCs w:val="24"/>
          <w:lang w:val="en-GB" w:eastAsia="en-US"/>
        </w:rPr>
      </w:pPr>
      <w:r w:rsidRPr="008A1C56">
        <w:rPr>
          <w:rFonts w:ascii="Times New Roman" w:eastAsia="宋体" w:hAnsi="Times New Roman" w:cs="Times New Roman"/>
          <w:b/>
          <w:kern w:val="0"/>
          <w:sz w:val="20"/>
          <w:szCs w:val="24"/>
          <w:highlight w:val="green"/>
          <w:lang w:val="en-GB" w:eastAsia="en-US"/>
        </w:rPr>
        <w:t>Agreement</w:t>
      </w:r>
    </w:p>
    <w:p w14:paraId="3079BD53" w14:textId="77777777" w:rsidR="008A1C56" w:rsidRPr="008A1C56" w:rsidRDefault="008A1C56" w:rsidP="008F30B4">
      <w:pPr>
        <w:widowControl/>
        <w:rPr>
          <w:rFonts w:ascii="Times" w:eastAsia="MS Mincho" w:hAnsi="Times" w:cs="Times New Roman"/>
          <w:kern w:val="0"/>
          <w:sz w:val="20"/>
          <w:szCs w:val="20"/>
          <w:lang w:val="en-GB" w:eastAsia="en-US"/>
        </w:rPr>
      </w:pPr>
      <w:r w:rsidRPr="008A1C56">
        <w:rPr>
          <w:rFonts w:ascii="Times" w:eastAsia="MS Mincho" w:hAnsi="Times" w:cs="Times New Roman"/>
          <w:kern w:val="0"/>
          <w:sz w:val="20"/>
          <w:szCs w:val="20"/>
          <w:lang w:val="en-GB" w:eastAsia="en-US"/>
        </w:rPr>
        <w:t xml:space="preserve">Regarding RRC configuring Alt1 or Alt4 (from the previous agreement) for multiplexing more than one NACK-only in the same PUCCH transmission, the configuration is per CFR. </w:t>
      </w:r>
    </w:p>
    <w:p w14:paraId="4960E727" w14:textId="77777777" w:rsidR="008A1C56" w:rsidRPr="008A1C56" w:rsidRDefault="008A1C56" w:rsidP="008F30B4">
      <w:pPr>
        <w:widowControl/>
        <w:rPr>
          <w:rFonts w:ascii="Times" w:eastAsia="Batang" w:hAnsi="Times" w:cs="Times New Roman"/>
          <w:kern w:val="0"/>
          <w:sz w:val="20"/>
          <w:szCs w:val="24"/>
          <w:lang w:val="en-GB"/>
        </w:rPr>
      </w:pPr>
    </w:p>
    <w:p w14:paraId="2590A061"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38658194" w14:textId="77777777" w:rsidR="008A1C56" w:rsidRPr="008A1C56" w:rsidRDefault="008A1C56" w:rsidP="008F30B4">
      <w:pPr>
        <w:widowControl/>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If Type-1 codebook is configured for both multicast and unicast, at least for single cell case for both unicast and multicast:</w:t>
      </w:r>
    </w:p>
    <w:p w14:paraId="2928EA87" w14:textId="77777777" w:rsidR="008A1C56" w:rsidRPr="008A1C56" w:rsidRDefault="008A1C56" w:rsidP="008F30B4">
      <w:pPr>
        <w:widowControl/>
        <w:numPr>
          <w:ilvl w:val="0"/>
          <w:numId w:val="44"/>
        </w:numPr>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If the UE is configured to construct the HARQ-ACK codebooks for unicast and multicast jointly, a single UL DAI bit applies for unicast and multicast</w:t>
      </w:r>
    </w:p>
    <w:p w14:paraId="21B9F5C4" w14:textId="77777777" w:rsidR="008A1C56" w:rsidRPr="008A1C56" w:rsidRDefault="008A1C56" w:rsidP="008F30B4">
      <w:pPr>
        <w:widowControl/>
        <w:numPr>
          <w:ilvl w:val="0"/>
          <w:numId w:val="44"/>
        </w:numPr>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Otherwise, 1 additional bit UL DAI is included for multicast in DCI format 0_1/0_2, in addition to the UL DAI for unicast.</w:t>
      </w:r>
      <w:r w:rsidRPr="008A1C56">
        <w:rPr>
          <w:rFonts w:ascii="Times" w:eastAsia="宋体" w:hAnsi="Times" w:cs="Times New Roman" w:hint="eastAsia"/>
          <w:kern w:val="0"/>
          <w:sz w:val="20"/>
          <w:szCs w:val="20"/>
          <w:lang w:val="en-GB"/>
        </w:rPr>
        <w:t xml:space="preserve"> </w:t>
      </w:r>
      <w:r w:rsidRPr="008A1C56">
        <w:rPr>
          <w:rFonts w:ascii="Times" w:eastAsia="Batang" w:hAnsi="Times" w:cs="Times New Roman"/>
          <w:kern w:val="0"/>
          <w:sz w:val="20"/>
          <w:szCs w:val="24"/>
          <w:lang w:val="en-GB" w:eastAsia="x-none"/>
        </w:rPr>
        <w:t>The 1-bit UL DAI for multicast is applied to all configured G-RNTIs.</w:t>
      </w:r>
    </w:p>
    <w:p w14:paraId="761626EF" w14:textId="77777777" w:rsidR="008A1C56" w:rsidRPr="008A1C56" w:rsidRDefault="008A1C56" w:rsidP="008F30B4">
      <w:pPr>
        <w:widowControl/>
        <w:numPr>
          <w:ilvl w:val="1"/>
          <w:numId w:val="44"/>
        </w:numPr>
        <w:contextualSpacing/>
        <w:rPr>
          <w:rFonts w:ascii="Times" w:eastAsia="Batang" w:hAnsi="Times" w:cs="Times New Roman"/>
          <w:kern w:val="0"/>
          <w:sz w:val="20"/>
          <w:szCs w:val="20"/>
          <w:lang w:val="en-GB"/>
        </w:rPr>
      </w:pPr>
      <w:r w:rsidRPr="008A1C56">
        <w:rPr>
          <w:rFonts w:ascii="Times" w:eastAsia="Batang" w:hAnsi="Times" w:cs="Times New Roman"/>
          <w:kern w:val="0"/>
          <w:sz w:val="20"/>
          <w:szCs w:val="24"/>
          <w:lang w:val="en-GB" w:eastAsia="x-none"/>
        </w:rPr>
        <w:t>FFS: additional restrictions</w:t>
      </w:r>
    </w:p>
    <w:p w14:paraId="4AE08AA5" w14:textId="77777777" w:rsidR="008A1C56" w:rsidRPr="008A1C56" w:rsidRDefault="008A1C56" w:rsidP="008F30B4">
      <w:pPr>
        <w:widowControl/>
        <w:rPr>
          <w:rFonts w:ascii="Times" w:eastAsia="宋体" w:hAnsi="Times" w:cs="Times New Roman"/>
          <w:b/>
          <w:color w:val="D9D9D9"/>
          <w:kern w:val="0"/>
          <w:sz w:val="20"/>
          <w:szCs w:val="24"/>
          <w:lang w:val="en-GB"/>
        </w:rPr>
      </w:pPr>
    </w:p>
    <w:p w14:paraId="2333C478"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1404F1FC" w14:textId="77777777" w:rsidR="008A1C56" w:rsidRPr="008A1C56" w:rsidRDefault="008A1C56" w:rsidP="008F30B4">
      <w:pPr>
        <w:widowControl/>
        <w:contextualSpacing/>
        <w:rPr>
          <w:rFonts w:ascii="Times" w:eastAsia="MS Mincho" w:hAnsi="Times" w:cs="Times New Roman"/>
          <w:kern w:val="0"/>
          <w:sz w:val="20"/>
          <w:szCs w:val="24"/>
          <w:lang w:val="en-GB" w:eastAsia="ja-JP"/>
        </w:rPr>
      </w:pPr>
      <w:r w:rsidRPr="008A1C56">
        <w:rPr>
          <w:rFonts w:ascii="Times" w:eastAsia="MS Mincho" w:hAnsi="Times" w:cs="Times New Roman"/>
          <w:kern w:val="0"/>
          <w:sz w:val="20"/>
          <w:szCs w:val="20"/>
          <w:lang w:val="en-GB"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14:paraId="1CC4017A"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 xml:space="preserve">Note: When the TB configured with NACK-only feedback is correctly decoded, the ACK will be transmitted and multiplexed with others. </w:t>
      </w:r>
    </w:p>
    <w:p w14:paraId="26797040" w14:textId="77777777" w:rsidR="008A1C56" w:rsidRPr="008A1C56" w:rsidRDefault="008A1C56" w:rsidP="008F30B4">
      <w:pPr>
        <w:widowControl/>
        <w:rPr>
          <w:rFonts w:ascii="Times" w:eastAsia="Batang" w:hAnsi="Times" w:cs="Times New Roman"/>
          <w:b/>
          <w:color w:val="D9D9D9"/>
          <w:kern w:val="0"/>
          <w:sz w:val="20"/>
          <w:szCs w:val="24"/>
          <w:lang w:val="en-GB"/>
        </w:rPr>
      </w:pPr>
    </w:p>
    <w:p w14:paraId="1BD4134E"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31F558D3" w14:textId="77777777" w:rsidR="008A1C56" w:rsidRPr="001B57FF" w:rsidRDefault="008A1C56" w:rsidP="008F30B4">
      <w:pPr>
        <w:widowControl/>
        <w:contextualSpacing/>
        <w:rPr>
          <w:rFonts w:ascii="Times" w:eastAsia="宋体" w:hAnsi="Times" w:cs="Times New Roman"/>
          <w:kern w:val="0"/>
          <w:sz w:val="20"/>
          <w:szCs w:val="20"/>
          <w:lang w:val="en-GB"/>
        </w:rPr>
      </w:pPr>
      <w:r w:rsidRPr="001B57FF">
        <w:rPr>
          <w:rFonts w:ascii="Times" w:eastAsia="宋体" w:hAnsi="Times" w:cs="Times New Roman"/>
          <w:kern w:val="0"/>
          <w:sz w:val="20"/>
          <w:szCs w:val="20"/>
          <w:lang w:val="en-GB"/>
        </w:rPr>
        <w:t>For multiplexing NACK-only feedback for the first G-RNTI with ACK/NACK based feedback for the second G-RNTI or for unicast, down-select from:</w:t>
      </w:r>
    </w:p>
    <w:p w14:paraId="2C5D670D" w14:textId="77777777" w:rsidR="008A1C56" w:rsidRPr="007E6269"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7E6269">
        <w:rPr>
          <w:rFonts w:ascii="Times" w:eastAsia="Batang" w:hAnsi="Times" w:cs="Times New Roman"/>
          <w:kern w:val="0"/>
          <w:sz w:val="20"/>
          <w:szCs w:val="24"/>
          <w:lang w:val="en-GB" w:eastAsia="x-none"/>
        </w:rPr>
        <w:t xml:space="preserve">Alt1: the converted NACK-only bits are concatenated to the ACK/NACK feedback. </w:t>
      </w:r>
    </w:p>
    <w:p w14:paraId="164733BE" w14:textId="77777777" w:rsidR="008A1C56" w:rsidRPr="007E6269"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7E6269">
        <w:rPr>
          <w:rFonts w:ascii="Times" w:eastAsia="Batang" w:hAnsi="Times" w:cs="Times New Roman"/>
          <w:kern w:val="0"/>
          <w:sz w:val="20"/>
          <w:szCs w:val="24"/>
          <w:lang w:val="en-GB" w:eastAsia="x-none"/>
        </w:rPr>
        <w:t>Alt2: the codebook construction/concatenation is the same as when the feedback mode is ‘ACK/NACK’ for both G-RNTIs.</w:t>
      </w:r>
    </w:p>
    <w:p w14:paraId="4498C794" w14:textId="77777777" w:rsidR="008A1C56" w:rsidRPr="008A1C56" w:rsidRDefault="008A1C56" w:rsidP="008F30B4">
      <w:pPr>
        <w:widowControl/>
        <w:rPr>
          <w:rFonts w:ascii="Times" w:eastAsia="Batang" w:hAnsi="Times" w:cs="Times New Roman"/>
          <w:b/>
          <w:color w:val="D9D9D9"/>
          <w:kern w:val="0"/>
          <w:sz w:val="20"/>
          <w:szCs w:val="24"/>
          <w:lang w:val="en-GB"/>
        </w:rPr>
      </w:pPr>
    </w:p>
    <w:p w14:paraId="342D6483"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4C75D712" w14:textId="77777777" w:rsidR="008A1C56" w:rsidRPr="008A1C56" w:rsidRDefault="008A1C56" w:rsidP="008F30B4">
      <w:pPr>
        <w:widowControl/>
        <w:contextualSpacing/>
        <w:rPr>
          <w:rFonts w:ascii="Times" w:eastAsia="宋体" w:hAnsi="Times" w:cs="Times New Roman"/>
          <w:kern w:val="0"/>
          <w:sz w:val="20"/>
          <w:szCs w:val="20"/>
          <w:lang w:val="en-GB"/>
        </w:rPr>
      </w:pPr>
      <w:r w:rsidRPr="008A1C56">
        <w:rPr>
          <w:rFonts w:ascii="Times" w:eastAsia="宋体" w:hAnsi="Times" w:cs="Times New Roman"/>
          <w:kern w:val="0"/>
          <w:sz w:val="20"/>
          <w:szCs w:val="20"/>
          <w:lang w:val="en-GB"/>
        </w:rPr>
        <w:t>When UE is configured with enhanced Type-2 codebook for unicast and when the UE is scheduled to multiplex enhanced Type-2 HARQ-ACK for unicast with Type-1 or Type-2 HARQ-ACK codebook for multicast in the same PUCCH slot,</w:t>
      </w:r>
    </w:p>
    <w:p w14:paraId="5FC8B371"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UE generates separate sub-codebooks for unicast and multicast respectively and appends the multicast HARQ-ACK sub-codebook to the unicast HARQ-ACK sub-codebook.</w:t>
      </w:r>
    </w:p>
    <w:p w14:paraId="3198D117" w14:textId="77777777" w:rsidR="008A1C56" w:rsidRPr="008A1C56" w:rsidRDefault="008A1C56" w:rsidP="008F30B4">
      <w:pPr>
        <w:widowControl/>
        <w:rPr>
          <w:rFonts w:ascii="Times" w:eastAsia="MS Mincho" w:hAnsi="Times" w:cs="Times New Roman"/>
          <w:i/>
          <w:iCs/>
          <w:kern w:val="0"/>
          <w:sz w:val="20"/>
          <w:szCs w:val="24"/>
          <w:lang w:val="en-GB" w:eastAsia="en-US"/>
        </w:rPr>
      </w:pPr>
    </w:p>
    <w:p w14:paraId="4E9A2D6E"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0BCDB925"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MS Mincho" w:hAnsi="Times" w:cs="Times New Roman"/>
          <w:kern w:val="0"/>
          <w:sz w:val="20"/>
          <w:szCs w:val="24"/>
          <w:lang w:val="en-GB" w:eastAsia="x-none"/>
        </w:rPr>
      </w:pPr>
      <w:r w:rsidRPr="008A1C56">
        <w:rPr>
          <w:rFonts w:ascii="Times" w:eastAsia="MS Mincho" w:hAnsi="Times" w:cs="Times New Roman"/>
          <w:kern w:val="0"/>
          <w:sz w:val="20"/>
          <w:szCs w:val="24"/>
          <w:lang w:val="en-GB" w:eastAsia="x-none"/>
        </w:rPr>
        <w:t xml:space="preserve">For the following two cases, the </w:t>
      </w:r>
      <w:proofErr w:type="spellStart"/>
      <w:r w:rsidRPr="008A1C56">
        <w:rPr>
          <w:rFonts w:ascii="Times" w:eastAsia="MS Mincho" w:hAnsi="Times" w:cs="Times New Roman"/>
          <w:kern w:val="0"/>
          <w:sz w:val="20"/>
          <w:szCs w:val="24"/>
          <w:lang w:val="en-GB" w:eastAsia="x-none"/>
        </w:rPr>
        <w:t>fallback</w:t>
      </w:r>
      <w:proofErr w:type="spellEnd"/>
      <w:r w:rsidRPr="008A1C56">
        <w:rPr>
          <w:rFonts w:ascii="Times" w:eastAsia="MS Mincho" w:hAnsi="Times" w:cs="Times New Roman"/>
          <w:kern w:val="0"/>
          <w:sz w:val="20"/>
          <w:szCs w:val="24"/>
          <w:lang w:val="en-GB" w:eastAsia="x-none"/>
        </w:rPr>
        <w:t xml:space="preserve"> operation for the Type-1 HARQ-ACK codebook for multicast is applied to G-RNTI/G-CS-RNTI configured with HARQ-ACK enabled only,</w:t>
      </w:r>
    </w:p>
    <w:p w14:paraId="6E446E4C"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MS Mincho" w:hAnsi="Times" w:cs="Times New Roman"/>
          <w:bCs/>
          <w:kern w:val="0"/>
          <w:sz w:val="20"/>
          <w:szCs w:val="24"/>
          <w:lang w:val="en-GB" w:eastAsia="x-none"/>
        </w:rPr>
      </w:pPr>
      <w:r w:rsidRPr="008A1C56">
        <w:rPr>
          <w:rFonts w:ascii="Times" w:eastAsia="MS Mincho" w:hAnsi="Times" w:cs="Times New Roman" w:hint="eastAsia"/>
          <w:bCs/>
          <w:kern w:val="0"/>
          <w:sz w:val="20"/>
          <w:szCs w:val="24"/>
          <w:lang w:val="en-GB" w:eastAsia="x-none"/>
        </w:rPr>
        <w:t>a SPS PDSCH release</w:t>
      </w:r>
      <w:r w:rsidRPr="008A1C56">
        <w:rPr>
          <w:rFonts w:ascii="Times" w:eastAsia="MS Mincho" w:hAnsi="Times" w:cs="Times New Roman"/>
          <w:bCs/>
          <w:kern w:val="0"/>
          <w:sz w:val="20"/>
          <w:szCs w:val="24"/>
          <w:lang w:val="en-GB" w:eastAsia="x-none"/>
        </w:rPr>
        <w:t xml:space="preserve"> indicated </w:t>
      </w:r>
      <w:r w:rsidRPr="008A1C56">
        <w:rPr>
          <w:rFonts w:ascii="Times" w:eastAsia="MS Mincho" w:hAnsi="Times" w:cs="Times New Roman" w:hint="eastAsia"/>
          <w:bCs/>
          <w:kern w:val="0"/>
          <w:sz w:val="20"/>
          <w:szCs w:val="24"/>
          <w:lang w:val="en-GB" w:eastAsia="x-none"/>
        </w:rPr>
        <w:t xml:space="preserve">by DCI format </w:t>
      </w:r>
      <w:r w:rsidRPr="008A1C56">
        <w:rPr>
          <w:rFonts w:ascii="Times" w:eastAsia="MS Mincho" w:hAnsi="Times" w:cs="Times New Roman"/>
          <w:bCs/>
          <w:kern w:val="0"/>
          <w:sz w:val="20"/>
          <w:szCs w:val="24"/>
          <w:lang w:val="en-GB" w:eastAsia="x-none"/>
        </w:rPr>
        <w:t>4</w:t>
      </w:r>
      <w:r w:rsidRPr="008A1C56">
        <w:rPr>
          <w:rFonts w:ascii="Times" w:eastAsia="MS Mincho" w:hAnsi="Times" w:cs="Times New Roman" w:hint="eastAsia"/>
          <w:bCs/>
          <w:kern w:val="0"/>
          <w:sz w:val="20"/>
          <w:szCs w:val="24"/>
          <w:lang w:val="en-GB" w:eastAsia="x-none"/>
        </w:rPr>
        <w:t>_</w:t>
      </w:r>
      <w:r w:rsidRPr="008A1C56">
        <w:rPr>
          <w:rFonts w:ascii="Times" w:eastAsia="MS Mincho" w:hAnsi="Times" w:cs="Times New Roman"/>
          <w:bCs/>
          <w:kern w:val="0"/>
          <w:sz w:val="20"/>
          <w:szCs w:val="24"/>
          <w:lang w:val="en-GB" w:eastAsia="x-none"/>
        </w:rPr>
        <w:t>1</w:t>
      </w:r>
      <w:r w:rsidRPr="008A1C56">
        <w:rPr>
          <w:rFonts w:ascii="Times" w:eastAsia="MS Mincho" w:hAnsi="Times" w:cs="Times New Roman" w:hint="eastAsia"/>
          <w:bCs/>
          <w:kern w:val="0"/>
          <w:sz w:val="20"/>
          <w:szCs w:val="24"/>
          <w:lang w:val="en-GB" w:eastAsia="x-none"/>
        </w:rPr>
        <w:t xml:space="preserve"> with counter DAI</w:t>
      </w:r>
      <w:r w:rsidRPr="008A1C56">
        <w:rPr>
          <w:rFonts w:ascii="Times" w:eastAsia="MS Mincho" w:hAnsi="Times" w:cs="Times New Roman"/>
          <w:bCs/>
          <w:kern w:val="0"/>
          <w:sz w:val="20"/>
          <w:szCs w:val="24"/>
          <w:lang w:val="en-GB" w:eastAsia="x-none"/>
        </w:rPr>
        <w:t xml:space="preserve"> field </w:t>
      </w:r>
      <w:r w:rsidRPr="008A1C56">
        <w:rPr>
          <w:rFonts w:ascii="Times" w:eastAsia="MS Mincho" w:hAnsi="Times" w:cs="Times New Roman" w:hint="eastAsia"/>
          <w:bCs/>
          <w:kern w:val="0"/>
          <w:sz w:val="20"/>
          <w:szCs w:val="24"/>
          <w:lang w:val="en-GB" w:eastAsia="x-none"/>
        </w:rPr>
        <w:t>value of 1</w:t>
      </w:r>
      <w:r w:rsidRPr="008A1C56">
        <w:rPr>
          <w:rFonts w:ascii="Times" w:eastAsia="MS Mincho" w:hAnsi="Times" w:cs="Times New Roman"/>
          <w:bCs/>
          <w:kern w:val="0"/>
          <w:sz w:val="20"/>
          <w:szCs w:val="24"/>
          <w:lang w:val="en-GB" w:eastAsia="x-none"/>
        </w:rPr>
        <w:t xml:space="preserve">, </w:t>
      </w:r>
    </w:p>
    <w:p w14:paraId="524839BE"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MS Mincho" w:hAnsi="Times" w:cs="Times New Roman"/>
          <w:bCs/>
          <w:kern w:val="0"/>
          <w:sz w:val="20"/>
          <w:szCs w:val="24"/>
          <w:lang w:val="en-GB" w:eastAsia="x-none"/>
        </w:rPr>
      </w:pPr>
      <w:r w:rsidRPr="008A1C56">
        <w:rPr>
          <w:rFonts w:ascii="Times" w:eastAsia="MS Mincho" w:hAnsi="Times" w:cs="Times New Roman"/>
          <w:bCs/>
          <w:kern w:val="0"/>
          <w:sz w:val="20"/>
          <w:szCs w:val="24"/>
          <w:lang w:val="en-GB" w:eastAsia="x-none"/>
        </w:rPr>
        <w:t xml:space="preserve">a PDSCH reception scheduled </w:t>
      </w:r>
      <w:r w:rsidRPr="008A1C56">
        <w:rPr>
          <w:rFonts w:ascii="Times" w:eastAsia="MS Mincho" w:hAnsi="Times" w:cs="Times New Roman" w:hint="eastAsia"/>
          <w:bCs/>
          <w:kern w:val="0"/>
          <w:sz w:val="20"/>
          <w:szCs w:val="24"/>
          <w:lang w:val="en-GB" w:eastAsia="x-none"/>
        </w:rPr>
        <w:t xml:space="preserve">by DCI format </w:t>
      </w:r>
      <w:r w:rsidRPr="008A1C56">
        <w:rPr>
          <w:rFonts w:ascii="Times" w:eastAsia="MS Mincho" w:hAnsi="Times" w:cs="Times New Roman"/>
          <w:bCs/>
          <w:kern w:val="0"/>
          <w:sz w:val="20"/>
          <w:szCs w:val="24"/>
          <w:lang w:val="en-GB" w:eastAsia="x-none"/>
        </w:rPr>
        <w:t>4</w:t>
      </w:r>
      <w:r w:rsidRPr="008A1C56">
        <w:rPr>
          <w:rFonts w:ascii="Times" w:eastAsia="MS Mincho" w:hAnsi="Times" w:cs="Times New Roman" w:hint="eastAsia"/>
          <w:bCs/>
          <w:kern w:val="0"/>
          <w:sz w:val="20"/>
          <w:szCs w:val="24"/>
          <w:lang w:val="en-GB" w:eastAsia="x-none"/>
        </w:rPr>
        <w:t>_</w:t>
      </w:r>
      <w:r w:rsidRPr="008A1C56">
        <w:rPr>
          <w:rFonts w:ascii="Times" w:eastAsia="MS Mincho" w:hAnsi="Times" w:cs="Times New Roman"/>
          <w:bCs/>
          <w:kern w:val="0"/>
          <w:sz w:val="20"/>
          <w:szCs w:val="24"/>
          <w:lang w:val="en-GB" w:eastAsia="x-none"/>
        </w:rPr>
        <w:t>1</w:t>
      </w:r>
      <w:r w:rsidRPr="008A1C56">
        <w:rPr>
          <w:rFonts w:ascii="Times" w:eastAsia="MS Mincho" w:hAnsi="Times" w:cs="Times New Roman" w:hint="eastAsia"/>
          <w:bCs/>
          <w:kern w:val="0"/>
          <w:sz w:val="20"/>
          <w:szCs w:val="24"/>
          <w:lang w:val="en-GB" w:eastAsia="x-none"/>
        </w:rPr>
        <w:t xml:space="preserve"> with counter DAI</w:t>
      </w:r>
      <w:r w:rsidRPr="008A1C56">
        <w:rPr>
          <w:rFonts w:ascii="Times" w:eastAsia="MS Mincho" w:hAnsi="Times" w:cs="Times New Roman"/>
          <w:bCs/>
          <w:kern w:val="0"/>
          <w:sz w:val="20"/>
          <w:szCs w:val="24"/>
          <w:lang w:val="en-GB" w:eastAsia="x-none"/>
        </w:rPr>
        <w:t xml:space="preserve"> field </w:t>
      </w:r>
      <w:r w:rsidRPr="008A1C56">
        <w:rPr>
          <w:rFonts w:ascii="Times" w:eastAsia="MS Mincho" w:hAnsi="Times" w:cs="Times New Roman" w:hint="eastAsia"/>
          <w:bCs/>
          <w:kern w:val="0"/>
          <w:sz w:val="20"/>
          <w:szCs w:val="24"/>
          <w:lang w:val="en-GB" w:eastAsia="x-none"/>
        </w:rPr>
        <w:t>value of 1</w:t>
      </w:r>
      <w:r w:rsidRPr="008A1C56">
        <w:rPr>
          <w:rFonts w:ascii="Times" w:eastAsia="MS Mincho" w:hAnsi="Times" w:cs="Times New Roman"/>
          <w:bCs/>
          <w:kern w:val="0"/>
          <w:sz w:val="20"/>
          <w:szCs w:val="24"/>
          <w:lang w:val="en-GB" w:eastAsia="x-none"/>
        </w:rPr>
        <w:t xml:space="preserve"> on the </w:t>
      </w:r>
      <w:proofErr w:type="spellStart"/>
      <w:r w:rsidRPr="008A1C56">
        <w:rPr>
          <w:rFonts w:ascii="Times" w:eastAsia="MS Mincho" w:hAnsi="Times" w:cs="Times New Roman"/>
          <w:bCs/>
          <w:kern w:val="0"/>
          <w:sz w:val="20"/>
          <w:szCs w:val="24"/>
          <w:lang w:val="en-GB" w:eastAsia="x-none"/>
        </w:rPr>
        <w:t>PCell</w:t>
      </w:r>
      <w:proofErr w:type="spellEnd"/>
      <w:r w:rsidRPr="008A1C56">
        <w:rPr>
          <w:rFonts w:ascii="Times" w:eastAsia="MS Mincho" w:hAnsi="Times" w:cs="Times New Roman"/>
          <w:bCs/>
          <w:kern w:val="0"/>
          <w:sz w:val="20"/>
          <w:szCs w:val="24"/>
          <w:lang w:val="en-GB" w:eastAsia="x-none"/>
        </w:rPr>
        <w:t xml:space="preserve">, </w:t>
      </w:r>
    </w:p>
    <w:p w14:paraId="37DC09A9"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MS Mincho" w:hAnsi="Times" w:cs="Times New Roman"/>
          <w:bCs/>
          <w:kern w:val="0"/>
          <w:sz w:val="20"/>
          <w:szCs w:val="24"/>
          <w:lang w:val="en-GB" w:eastAsia="x-none"/>
        </w:rPr>
      </w:pPr>
      <w:r w:rsidRPr="008A1C56">
        <w:rPr>
          <w:rFonts w:ascii="Times" w:eastAsia="MS Mincho" w:hAnsi="Times" w:cs="Times New Roman"/>
          <w:bCs/>
          <w:kern w:val="0"/>
          <w:sz w:val="20"/>
          <w:szCs w:val="24"/>
          <w:lang w:val="en-GB" w:eastAsia="x-none"/>
        </w:rPr>
        <w:t>SPS PDSCH reception(s) associated with G-CS-RNTIs.</w:t>
      </w:r>
    </w:p>
    <w:p w14:paraId="0F6B77DB"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MS Mincho" w:hAnsi="Times" w:cs="Times New Roman"/>
          <w:kern w:val="0"/>
          <w:sz w:val="20"/>
          <w:szCs w:val="24"/>
          <w:lang w:val="en-GB" w:eastAsia="x-none"/>
        </w:rPr>
      </w:pPr>
      <w:r w:rsidRPr="008A1C56">
        <w:rPr>
          <w:rFonts w:ascii="Times" w:eastAsia="MS Mincho" w:hAnsi="Times" w:cs="Times New Roman"/>
          <w:bCs/>
          <w:kern w:val="0"/>
          <w:sz w:val="20"/>
          <w:szCs w:val="24"/>
          <w:lang w:val="en-GB" w:eastAsia="x-none"/>
        </w:rPr>
        <w:t xml:space="preserve">Note: If the UE receives two SPS PDSCH releases for two respective G-CS-RNTIs with DAI=1, or two PDSCHs by DCI 4_1 with DAI=1 for two respective G-RNTIs on the </w:t>
      </w:r>
      <w:proofErr w:type="spellStart"/>
      <w:r w:rsidRPr="008A1C56">
        <w:rPr>
          <w:rFonts w:ascii="Times" w:eastAsia="MS Mincho" w:hAnsi="Times" w:cs="Times New Roman"/>
          <w:bCs/>
          <w:kern w:val="0"/>
          <w:sz w:val="20"/>
          <w:szCs w:val="24"/>
          <w:lang w:val="en-GB" w:eastAsia="x-none"/>
        </w:rPr>
        <w:t>PCell</w:t>
      </w:r>
      <w:proofErr w:type="spellEnd"/>
      <w:r w:rsidRPr="008A1C56">
        <w:rPr>
          <w:rFonts w:ascii="Times" w:eastAsia="MS Mincho" w:hAnsi="Times" w:cs="Times New Roman"/>
          <w:bCs/>
          <w:kern w:val="0"/>
          <w:sz w:val="20"/>
          <w:szCs w:val="24"/>
          <w:lang w:val="en-GB" w:eastAsia="x-none"/>
        </w:rPr>
        <w:t xml:space="preserve">, there is no </w:t>
      </w:r>
      <w:proofErr w:type="spellStart"/>
      <w:r w:rsidRPr="008A1C56">
        <w:rPr>
          <w:rFonts w:ascii="Times" w:eastAsia="MS Mincho" w:hAnsi="Times" w:cs="Times New Roman"/>
          <w:bCs/>
          <w:kern w:val="0"/>
          <w:sz w:val="20"/>
          <w:szCs w:val="24"/>
          <w:lang w:val="en-GB" w:eastAsia="x-none"/>
        </w:rPr>
        <w:t>fallback</w:t>
      </w:r>
      <w:proofErr w:type="spellEnd"/>
      <w:r w:rsidRPr="008A1C56">
        <w:rPr>
          <w:rFonts w:ascii="Times" w:eastAsia="MS Mincho" w:hAnsi="Times" w:cs="Times New Roman"/>
          <w:bCs/>
          <w:kern w:val="0"/>
          <w:sz w:val="20"/>
          <w:szCs w:val="24"/>
          <w:lang w:val="en-GB" w:eastAsia="x-none"/>
        </w:rPr>
        <w:t>.</w:t>
      </w:r>
      <w:r w:rsidRPr="008A1C56">
        <w:rPr>
          <w:rFonts w:ascii="Times" w:eastAsia="MS Mincho" w:hAnsi="Times" w:cs="Times New Roman"/>
          <w:kern w:val="0"/>
          <w:sz w:val="20"/>
          <w:szCs w:val="24"/>
          <w:lang w:val="en-GB" w:eastAsia="x-none"/>
        </w:rPr>
        <w:t xml:space="preserve"> </w:t>
      </w:r>
    </w:p>
    <w:p w14:paraId="28E1CFC5" w14:textId="77777777" w:rsidR="008A1C56" w:rsidRPr="008A1C56" w:rsidRDefault="008A1C56" w:rsidP="008F30B4">
      <w:pPr>
        <w:widowControl/>
        <w:spacing w:line="220" w:lineRule="exact"/>
        <w:rPr>
          <w:rFonts w:ascii="Times New Roman" w:eastAsia="宋体" w:hAnsi="Times New Roman" w:cs="Times New Roman"/>
          <w:kern w:val="0"/>
          <w:sz w:val="20"/>
          <w:szCs w:val="24"/>
          <w:lang w:val="en-GB" w:eastAsia="en-US"/>
        </w:rPr>
      </w:pPr>
    </w:p>
    <w:p w14:paraId="22794069"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20A8BC96" w14:textId="77777777" w:rsidR="008A1C56" w:rsidRPr="008A1C56" w:rsidRDefault="008A1C56" w:rsidP="008F30B4">
      <w:pPr>
        <w:widowControl/>
        <w:autoSpaceDE w:val="0"/>
        <w:autoSpaceDN w:val="0"/>
        <w:adjustRightInd w:val="0"/>
        <w:contextualSpacing/>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For Type-1 codebook generation, </w:t>
      </w:r>
    </w:p>
    <w:p w14:paraId="04578210" w14:textId="77777777" w:rsidR="008A1C56" w:rsidRPr="009F7753" w:rsidRDefault="008A1C56" w:rsidP="008F30B4">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1B57FF">
        <w:rPr>
          <w:rFonts w:ascii="Times" w:eastAsia="宋体" w:hAnsi="Times" w:cs="Times New Roman"/>
          <w:kern w:val="0"/>
          <w:sz w:val="20"/>
          <w:szCs w:val="24"/>
          <w:lang w:val="en-GB"/>
        </w:rPr>
        <w:t>if all configured G-RNTIs are with HARQ-ACK disabled by RRC signalling, UE does not report any H</w:t>
      </w:r>
      <w:r w:rsidRPr="009F7753">
        <w:rPr>
          <w:rFonts w:ascii="Times" w:eastAsia="宋体" w:hAnsi="Times" w:cs="Times New Roman"/>
          <w:kern w:val="0"/>
          <w:sz w:val="20"/>
          <w:szCs w:val="24"/>
          <w:lang w:val="en-GB"/>
        </w:rPr>
        <w:t>ARQ-ACK information in the PUCCH slot;</w:t>
      </w:r>
    </w:p>
    <w:p w14:paraId="2C2562CD" w14:textId="77777777" w:rsidR="008A1C56" w:rsidRPr="009F7753" w:rsidRDefault="008A1C56" w:rsidP="008F30B4">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9F7753">
        <w:rPr>
          <w:rFonts w:ascii="Times" w:eastAsia="宋体" w:hAnsi="Times" w:cs="Times New Roman"/>
          <w:kern w:val="0"/>
          <w:sz w:val="20"/>
          <w:szCs w:val="24"/>
          <w:lang w:val="en-GB"/>
        </w:rPr>
        <w:t>For other cases, FFS between the 3 alternatives below:</w:t>
      </w:r>
    </w:p>
    <w:p w14:paraId="314C14C9"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9F7753">
        <w:rPr>
          <w:rFonts w:ascii="Times" w:eastAsia="宋体" w:hAnsi="Times" w:cs="Times New Roman"/>
          <w:kern w:val="0"/>
          <w:sz w:val="20"/>
          <w:szCs w:val="24"/>
          <w:lang w:val="en-GB"/>
        </w:rPr>
        <w:t>Alt1: if at least one configured G-RNTI is with HARQ-ACK enabled, UE will report NACK for the G-RNTI with HARQ-ACK disabled regardless of decoding results of corresponding PDSCH.</w:t>
      </w:r>
    </w:p>
    <w:p w14:paraId="4EC63358"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9F7753">
        <w:rPr>
          <w:rFonts w:ascii="Times" w:eastAsia="宋体" w:hAnsi="Times" w:cs="Times New Roman"/>
          <w:kern w:val="0"/>
          <w:sz w:val="20"/>
          <w:szCs w:val="24"/>
          <w:lang w:val="en-GB"/>
        </w:rPr>
        <w:t>Alt2: if at least one configured G-RNTI is with HARQ-ACK enabled, UE reports actual HARQ-ACK result for all G-RNTIs.</w:t>
      </w:r>
    </w:p>
    <w:p w14:paraId="24AC8605"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9F7753">
        <w:rPr>
          <w:rFonts w:ascii="Times" w:eastAsia="宋体" w:hAnsi="Times" w:cs="Times New Roman"/>
          <w:kern w:val="0"/>
          <w:sz w:val="20"/>
          <w:szCs w:val="24"/>
          <w:lang w:val="en-GB"/>
        </w:rPr>
        <w:t>Alt3: UE is not expected to be configured with some G-RNTI with HARQ-ACK disabled by RRC signalling and some other G-RNTI with HARQ-ACK enabled by RRC signalling for all configured G-RNTI</w:t>
      </w:r>
    </w:p>
    <w:p w14:paraId="099E397F"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w:eastAsia="宋体" w:hAnsi="Times" w:cs="Times New Roman"/>
          <w:kern w:val="0"/>
          <w:sz w:val="20"/>
          <w:szCs w:val="24"/>
          <w:lang w:val="en-GB"/>
        </w:rPr>
      </w:pPr>
      <w:r w:rsidRPr="009F7753">
        <w:rPr>
          <w:rFonts w:ascii="Times" w:eastAsia="宋体" w:hAnsi="Times" w:cs="Times New Roman"/>
          <w:kern w:val="0"/>
          <w:sz w:val="20"/>
          <w:szCs w:val="24"/>
          <w:lang w:val="en-GB"/>
        </w:rPr>
        <w:t>Other alternatives are not precluded</w:t>
      </w:r>
    </w:p>
    <w:p w14:paraId="16108226" w14:textId="77777777" w:rsidR="008A1C56" w:rsidRPr="008A1C56" w:rsidRDefault="008A1C56" w:rsidP="008F30B4">
      <w:pPr>
        <w:widowControl/>
        <w:rPr>
          <w:rFonts w:ascii="Times" w:eastAsia="Batang" w:hAnsi="Times" w:cs="Times New Roman"/>
          <w:kern w:val="0"/>
          <w:sz w:val="20"/>
          <w:szCs w:val="24"/>
          <w:lang w:val="en-GB" w:eastAsia="x-none"/>
        </w:rPr>
      </w:pPr>
    </w:p>
    <w:p w14:paraId="74BA2DDE"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257E9CA7" w14:textId="77777777" w:rsidR="008A1C56" w:rsidRPr="008A1C56" w:rsidRDefault="008A1C56" w:rsidP="008F30B4">
      <w:pPr>
        <w:widowControl/>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 xml:space="preserve">If Type-2 codebook is configured for unicast and multicast, the following option2-2 (from the previous agreement) is adopted: </w:t>
      </w:r>
    </w:p>
    <w:p w14:paraId="054C8804"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8A1C56">
        <w:rPr>
          <w:rFonts w:ascii="Times" w:eastAsia="Batang" w:hAnsi="Times" w:cs="Times New Roman"/>
          <w:kern w:val="0"/>
          <w:sz w:val="20"/>
          <w:szCs w:val="24"/>
          <w:lang w:val="en-GB"/>
        </w:rPr>
        <w:t xml:space="preserve">Option2-2: 2-bit UL DAI(s) are included in DCI for multicast, in addition to the 2-bit UL DAI for unicast. </w:t>
      </w:r>
    </w:p>
    <w:p w14:paraId="640AB0A8"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The 2-bit UL DAI for multicast is applied for all configured G-RNTIs.</w:t>
      </w:r>
    </w:p>
    <w:p w14:paraId="09280782" w14:textId="77777777" w:rsidR="008A1C56" w:rsidRPr="008A1C56" w:rsidRDefault="008A1C56" w:rsidP="008F30B4">
      <w:pPr>
        <w:widowControl/>
        <w:numPr>
          <w:ilvl w:val="2"/>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 xml:space="preserve">FFS: how to count the total number of HARQ-ACK bits for all configured G-RNTIs. </w:t>
      </w:r>
    </w:p>
    <w:p w14:paraId="5FB4BDF9" w14:textId="77777777" w:rsidR="008A1C56" w:rsidRPr="008A1C56" w:rsidRDefault="008A1C56" w:rsidP="008F30B4">
      <w:pPr>
        <w:widowControl/>
        <w:numPr>
          <w:ilvl w:val="5"/>
          <w:numId w:val="45"/>
        </w:numPr>
        <w:contextualSpacing/>
        <w:rPr>
          <w:rFonts w:ascii="Times" w:eastAsia="Batang" w:hAnsi="Times" w:cs="Times New Roman"/>
          <w:kern w:val="0"/>
          <w:sz w:val="20"/>
          <w:szCs w:val="24"/>
          <w:lang w:val="en-GB" w:eastAsia="x-none"/>
        </w:rPr>
      </w:pPr>
      <w:r w:rsidRPr="008A1C56">
        <w:rPr>
          <w:rFonts w:ascii="Times" w:eastAsia="宋体" w:hAnsi="Times" w:cs="Times New Roman" w:hint="eastAsia"/>
          <w:kern w:val="0"/>
          <w:sz w:val="20"/>
          <w:szCs w:val="24"/>
          <w:lang w:val="en-GB"/>
        </w:rPr>
        <w:t>A</w:t>
      </w:r>
      <w:r w:rsidRPr="008A1C56">
        <w:rPr>
          <w:rFonts w:ascii="Times" w:eastAsia="宋体" w:hAnsi="Times" w:cs="Times New Roman"/>
          <w:kern w:val="0"/>
          <w:sz w:val="20"/>
          <w:szCs w:val="24"/>
          <w:lang w:val="en-GB"/>
        </w:rPr>
        <w:t xml:space="preserve">lt1-1: UL-DAI indicates the sum of DL-DAIs </w:t>
      </w:r>
    </w:p>
    <w:p w14:paraId="33E8D8B1" w14:textId="77777777" w:rsidR="008A1C56" w:rsidRPr="008A1C56" w:rsidRDefault="008A1C56" w:rsidP="008F30B4">
      <w:pPr>
        <w:widowControl/>
        <w:numPr>
          <w:ilvl w:val="5"/>
          <w:numId w:val="45"/>
        </w:numPr>
        <w:contextualSpacing/>
        <w:rPr>
          <w:rFonts w:ascii="Times" w:eastAsia="Batang" w:hAnsi="Times" w:cs="Times New Roman"/>
          <w:kern w:val="0"/>
          <w:sz w:val="20"/>
          <w:szCs w:val="24"/>
          <w:lang w:val="en-GB" w:eastAsia="x-none"/>
        </w:rPr>
      </w:pPr>
      <w:r w:rsidRPr="008A1C56">
        <w:rPr>
          <w:rFonts w:ascii="Times" w:eastAsia="宋体" w:hAnsi="Times" w:cs="Times New Roman"/>
          <w:kern w:val="0"/>
          <w:sz w:val="20"/>
          <w:szCs w:val="24"/>
          <w:lang w:val="en-GB"/>
        </w:rPr>
        <w:t xml:space="preserve">Alt1-2: DL-DAIs have the same value. </w:t>
      </w:r>
    </w:p>
    <w:p w14:paraId="06CDD2F9" w14:textId="77777777" w:rsidR="008A1C56" w:rsidRPr="008A1C56" w:rsidRDefault="008A1C56" w:rsidP="008F30B4">
      <w:pPr>
        <w:widowControl/>
        <w:numPr>
          <w:ilvl w:val="5"/>
          <w:numId w:val="45"/>
        </w:numPr>
        <w:contextualSpacing/>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Alt1-3: largest DL DAI value among the configured G-RNTIs.</w:t>
      </w:r>
    </w:p>
    <w:p w14:paraId="212357AD" w14:textId="77777777" w:rsidR="008A1C56" w:rsidRPr="008A1C56" w:rsidRDefault="008A1C56" w:rsidP="008F30B4">
      <w:pPr>
        <w:widowControl/>
        <w:numPr>
          <w:ilvl w:val="5"/>
          <w:numId w:val="45"/>
        </w:numPr>
        <w:contextualSpacing/>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Other alternatives are not precluded</w:t>
      </w:r>
    </w:p>
    <w:p w14:paraId="63E74AAF" w14:textId="77777777" w:rsidR="008A1C56" w:rsidRPr="008A1C56" w:rsidRDefault="008A1C56" w:rsidP="008F30B4">
      <w:pPr>
        <w:widowControl/>
        <w:contextualSpacing/>
        <w:rPr>
          <w:rFonts w:ascii="Times" w:eastAsia="宋体" w:hAnsi="Times" w:cs="Times New Roman"/>
          <w:kern w:val="0"/>
          <w:sz w:val="20"/>
          <w:szCs w:val="24"/>
          <w:lang w:val="en-GB"/>
        </w:rPr>
      </w:pPr>
    </w:p>
    <w:p w14:paraId="3B28F650"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2D7E33A1" w14:textId="77777777" w:rsidR="008A1C56" w:rsidRPr="008A1C56" w:rsidRDefault="008A1C56" w:rsidP="008F30B4">
      <w:pPr>
        <w:widowControl/>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D8F75C9"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The UL-DAI for multicast</w:t>
      </w:r>
      <w:r w:rsidRPr="008A1C56">
        <w:rPr>
          <w:rFonts w:ascii="Times" w:eastAsia="Batang" w:hAnsi="Times" w:cs="Times New Roman" w:hint="eastAsia"/>
          <w:kern w:val="0"/>
          <w:sz w:val="20"/>
          <w:szCs w:val="20"/>
          <w:lang w:val="en-GB"/>
        </w:rPr>
        <w:t xml:space="preserve"> </w:t>
      </w:r>
      <w:r w:rsidRPr="008A1C56">
        <w:rPr>
          <w:rFonts w:ascii="Times" w:eastAsia="Batang" w:hAnsi="Times" w:cs="Times New Roman"/>
          <w:kern w:val="0"/>
          <w:sz w:val="20"/>
          <w:szCs w:val="20"/>
          <w:lang w:val="en-GB"/>
        </w:rPr>
        <w:t xml:space="preserve">is </w:t>
      </w:r>
      <w:r w:rsidRPr="008A1C56">
        <w:rPr>
          <w:rFonts w:ascii="Times" w:eastAsia="Batang" w:hAnsi="Times" w:cs="Times New Roman" w:hint="eastAsia"/>
          <w:kern w:val="0"/>
          <w:sz w:val="20"/>
          <w:szCs w:val="20"/>
          <w:lang w:val="en-GB"/>
        </w:rPr>
        <w:t>1</w:t>
      </w:r>
      <w:r w:rsidRPr="008A1C56">
        <w:rPr>
          <w:rFonts w:ascii="Times" w:eastAsia="Batang" w:hAnsi="Times" w:cs="Times New Roman"/>
          <w:kern w:val="0"/>
          <w:sz w:val="20"/>
          <w:szCs w:val="20"/>
          <w:lang w:val="en-GB"/>
        </w:rPr>
        <w:t>-bit for Type-1 codebook</w:t>
      </w:r>
    </w:p>
    <w:p w14:paraId="63A6991A"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 xml:space="preserve">The 1-bit UL-DAI for multicast is applied to all configured G-RNTIs. </w:t>
      </w:r>
    </w:p>
    <w:p w14:paraId="094C68AB"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The UL-DAI for multicast</w:t>
      </w:r>
      <w:r w:rsidRPr="008A1C56">
        <w:rPr>
          <w:rFonts w:ascii="Times" w:eastAsia="Batang" w:hAnsi="Times" w:cs="Times New Roman" w:hint="eastAsia"/>
          <w:kern w:val="0"/>
          <w:sz w:val="20"/>
          <w:szCs w:val="20"/>
          <w:lang w:val="en-GB"/>
        </w:rPr>
        <w:t xml:space="preserve"> </w:t>
      </w:r>
      <w:r w:rsidRPr="008A1C56">
        <w:rPr>
          <w:rFonts w:ascii="Times" w:eastAsia="Batang" w:hAnsi="Times" w:cs="Times New Roman"/>
          <w:kern w:val="0"/>
          <w:sz w:val="20"/>
          <w:szCs w:val="20"/>
          <w:lang w:val="en-GB"/>
        </w:rPr>
        <w:t xml:space="preserve">is 2-bit for Type-2 codebook applied for all configured G-RNTIs. </w:t>
      </w:r>
    </w:p>
    <w:p w14:paraId="53582304" w14:textId="77777777" w:rsidR="008A1C56" w:rsidRPr="008A1C56" w:rsidRDefault="008A1C56" w:rsidP="008F30B4">
      <w:pPr>
        <w:widowControl/>
        <w:numPr>
          <w:ilvl w:val="1"/>
          <w:numId w:val="43"/>
        </w:numPr>
        <w:overflowPunct w:val="0"/>
        <w:autoSpaceDE w:val="0"/>
        <w:autoSpaceDN w:val="0"/>
        <w:adjustRightInd w:val="0"/>
        <w:spacing w:after="120"/>
        <w:contextualSpacing/>
        <w:textAlignment w:val="baseline"/>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 xml:space="preserve">FFS: how to count the total number of HARQ-ACK bits for all configured G-RNTIs. </w:t>
      </w:r>
    </w:p>
    <w:p w14:paraId="77442173" w14:textId="77777777" w:rsidR="008A1C56" w:rsidRPr="008A1C56" w:rsidRDefault="008A1C56" w:rsidP="008F30B4">
      <w:pPr>
        <w:widowControl/>
        <w:numPr>
          <w:ilvl w:val="3"/>
          <w:numId w:val="46"/>
        </w:numPr>
        <w:contextualSpacing/>
        <w:rPr>
          <w:rFonts w:ascii="Times" w:eastAsia="Batang" w:hAnsi="Times" w:cs="Times New Roman"/>
          <w:kern w:val="0"/>
          <w:sz w:val="20"/>
          <w:szCs w:val="20"/>
          <w:lang w:val="en-GB"/>
        </w:rPr>
      </w:pPr>
      <w:r w:rsidRPr="008A1C56">
        <w:rPr>
          <w:rFonts w:ascii="Times" w:eastAsia="Batang" w:hAnsi="Times" w:cs="Times New Roman" w:hint="eastAsia"/>
          <w:kern w:val="0"/>
          <w:sz w:val="20"/>
          <w:szCs w:val="20"/>
          <w:lang w:val="en-GB"/>
        </w:rPr>
        <w:t>A</w:t>
      </w:r>
      <w:r w:rsidRPr="008A1C56">
        <w:rPr>
          <w:rFonts w:ascii="Times" w:eastAsia="Batang" w:hAnsi="Times" w:cs="Times New Roman"/>
          <w:kern w:val="0"/>
          <w:sz w:val="20"/>
          <w:szCs w:val="20"/>
          <w:lang w:val="en-GB"/>
        </w:rPr>
        <w:t xml:space="preserve">lt1-1: UL-DAI indicates the sum of DL-DAIs </w:t>
      </w:r>
    </w:p>
    <w:p w14:paraId="0BC4202F" w14:textId="77777777" w:rsidR="008A1C56" w:rsidRPr="008A1C56" w:rsidRDefault="008A1C56" w:rsidP="008F30B4">
      <w:pPr>
        <w:widowControl/>
        <w:numPr>
          <w:ilvl w:val="3"/>
          <w:numId w:val="46"/>
        </w:numPr>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 xml:space="preserve">Alt1-2: DL-DAIs have the same value. </w:t>
      </w:r>
    </w:p>
    <w:p w14:paraId="7E1351A9" w14:textId="77777777" w:rsidR="008A1C56" w:rsidRPr="008A1C56" w:rsidRDefault="008A1C56" w:rsidP="008F30B4">
      <w:pPr>
        <w:widowControl/>
        <w:numPr>
          <w:ilvl w:val="3"/>
          <w:numId w:val="46"/>
        </w:numPr>
        <w:contextualSpacing/>
        <w:rPr>
          <w:rFonts w:ascii="Times" w:eastAsia="Batang" w:hAnsi="Times" w:cs="Times New Roman"/>
          <w:kern w:val="0"/>
          <w:sz w:val="20"/>
          <w:szCs w:val="20"/>
          <w:lang w:val="en-GB"/>
        </w:rPr>
      </w:pPr>
      <w:r w:rsidRPr="008A1C56">
        <w:rPr>
          <w:rFonts w:ascii="Times" w:eastAsia="Batang" w:hAnsi="Times" w:cs="Times New Roman"/>
          <w:kern w:val="0"/>
          <w:sz w:val="20"/>
          <w:szCs w:val="20"/>
          <w:lang w:val="en-GB"/>
        </w:rPr>
        <w:t>Alt1-3: largest DL DAI value among the configured G-RNTIs.</w:t>
      </w:r>
    </w:p>
    <w:p w14:paraId="4630AF23" w14:textId="77777777" w:rsidR="008A1C56" w:rsidRPr="008A1C56" w:rsidRDefault="008A1C56" w:rsidP="008F30B4">
      <w:pPr>
        <w:widowControl/>
        <w:numPr>
          <w:ilvl w:val="3"/>
          <w:numId w:val="46"/>
        </w:numPr>
        <w:contextualSpacing/>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Other alternatives are not precluded</w:t>
      </w:r>
    </w:p>
    <w:p w14:paraId="54BBBD89"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w:eastAsia="Batang" w:hAnsi="Times" w:cs="Times New Roman"/>
          <w:kern w:val="0"/>
          <w:sz w:val="20"/>
          <w:szCs w:val="20"/>
          <w:lang w:val="en-GB"/>
        </w:rPr>
      </w:pPr>
      <w:r w:rsidRPr="008A1C56">
        <w:rPr>
          <w:rFonts w:ascii="Times" w:eastAsia="宋体" w:hAnsi="Times" w:cs="Times New Roman" w:hint="eastAsia"/>
          <w:kern w:val="0"/>
          <w:sz w:val="20"/>
          <w:szCs w:val="20"/>
          <w:lang w:val="en-GB"/>
        </w:rPr>
        <w:t>FFS: details of the UL DAI field</w:t>
      </w:r>
    </w:p>
    <w:p w14:paraId="41631938" w14:textId="77777777" w:rsidR="008A1C56" w:rsidRPr="008A1C56" w:rsidRDefault="008A1C56" w:rsidP="008F30B4">
      <w:pPr>
        <w:widowControl/>
        <w:rPr>
          <w:rFonts w:ascii="Times" w:eastAsia="Batang" w:hAnsi="Times" w:cs="Times New Roman"/>
          <w:kern w:val="0"/>
          <w:sz w:val="20"/>
          <w:szCs w:val="24"/>
          <w:lang w:val="en-GB" w:eastAsia="x-none"/>
        </w:rPr>
      </w:pPr>
    </w:p>
    <w:p w14:paraId="4173B60A"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0F1B6831" w14:textId="77777777" w:rsidR="008A1C56" w:rsidRPr="008A1C56" w:rsidRDefault="008A1C56" w:rsidP="008F30B4">
      <w:pPr>
        <w:widowControl/>
        <w:ind w:left="284" w:hanging="284"/>
        <w:contextualSpacing/>
        <w:rPr>
          <w:rFonts w:ascii="Times New Roman" w:eastAsia="Batang" w:hAnsi="Times New Roman" w:cs="Times New Roman"/>
          <w:kern w:val="0"/>
          <w:sz w:val="20"/>
          <w:szCs w:val="20"/>
          <w:lang w:val="en-GB" w:eastAsia="en-US"/>
        </w:rPr>
      </w:pPr>
      <w:r w:rsidRPr="008A1C56">
        <w:rPr>
          <w:rFonts w:ascii="Times New Roman" w:eastAsia="Batang" w:hAnsi="Times New Roman" w:cs="Times New Roman"/>
          <w:kern w:val="0"/>
          <w:sz w:val="20"/>
          <w:szCs w:val="20"/>
          <w:lang w:val="en-GB" w:eastAsia="en-US"/>
        </w:rPr>
        <w:t>For NACK-only feedback for PUCCH format 0 or format 1, only 1 cyclic shift is used.</w:t>
      </w:r>
    </w:p>
    <w:p w14:paraId="2978C903" w14:textId="29EF8908"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 xml:space="preserve">The sequence cyclic shift for NACK-only is </w:t>
      </w:r>
      <m:oMath>
        <m:sSub>
          <m:sSubPr>
            <m:ctrlPr>
              <w:rPr>
                <w:rFonts w:ascii="Cambria Math" w:eastAsia="宋体" w:hAnsi="Cambria Math"/>
                <w:sz w:val="22"/>
                <w:lang w:eastAsia="ja-JP"/>
              </w:rPr>
            </m:ctrlPr>
          </m:sSubPr>
          <m:e>
            <m:r>
              <w:rPr>
                <w:rFonts w:ascii="Cambria Math" w:hAnsi="Cambria Math"/>
                <w:szCs w:val="20"/>
              </w:rPr>
              <m:t>m</m:t>
            </m:r>
          </m:e>
          <m:sub>
            <m:r>
              <w:rPr>
                <w:rFonts w:ascii="Cambria Math" w:hAnsi="Cambria Math"/>
                <w:szCs w:val="20"/>
              </w:rPr>
              <m:t>cs</m:t>
            </m:r>
          </m:sub>
        </m:sSub>
        <m:r>
          <w:rPr>
            <w:rFonts w:ascii="Cambria Math" w:hAnsi="Cambria Math"/>
            <w:szCs w:val="20"/>
          </w:rPr>
          <m:t>=0</m:t>
        </m:r>
      </m:oMath>
      <w:r w:rsidRPr="008A1C56">
        <w:rPr>
          <w:rFonts w:ascii="Times New Roman" w:eastAsia="Batang" w:hAnsi="Times New Roman" w:cs="Times New Roman"/>
          <w:kern w:val="0"/>
          <w:sz w:val="20"/>
          <w:szCs w:val="20"/>
          <w:lang w:val="en-GB" w:eastAsia="x-none"/>
        </w:rPr>
        <w:t xml:space="preserve">. </w:t>
      </w:r>
    </w:p>
    <w:p w14:paraId="19C44E2F" w14:textId="1E8F077B"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 xml:space="preserve">For PF1 NACK-only, set </w:t>
      </w:r>
      <m:oMath>
        <m:r>
          <m:rPr>
            <m:sty m:val="p"/>
          </m:rPr>
          <w:rPr>
            <w:rFonts w:ascii="Cambria Math" w:hAnsi="Cambria Math"/>
            <w:szCs w:val="20"/>
          </w:rPr>
          <m:t>b</m:t>
        </m:r>
        <m:d>
          <m:dPr>
            <m:ctrlPr>
              <w:rPr>
                <w:rFonts w:ascii="Cambria Math" w:eastAsia="宋体" w:hAnsi="Cambria Math"/>
                <w:sz w:val="22"/>
                <w:lang w:eastAsia="ja-JP"/>
              </w:rPr>
            </m:ctrlPr>
          </m:dPr>
          <m:e>
            <m:r>
              <m:rPr>
                <m:sty m:val="p"/>
              </m:rPr>
              <w:rPr>
                <w:rFonts w:ascii="Cambria Math" w:hAnsi="Cambria Math"/>
                <w:szCs w:val="20"/>
              </w:rPr>
              <m:t>0</m:t>
            </m:r>
          </m:e>
        </m:d>
        <m:r>
          <m:rPr>
            <m:sty m:val="p"/>
          </m:rPr>
          <w:rPr>
            <w:rFonts w:ascii="Cambria Math" w:hAnsi="Cambria Math"/>
            <w:szCs w:val="20"/>
          </w:rPr>
          <m:t>=0</m:t>
        </m:r>
      </m:oMath>
      <w:r w:rsidRPr="008A1C56">
        <w:rPr>
          <w:rFonts w:ascii="Times New Roman" w:eastAsia="Batang" w:hAnsi="Times New Roman" w:cs="Times New Roman"/>
          <w:kern w:val="0"/>
          <w:sz w:val="20"/>
          <w:szCs w:val="20"/>
          <w:lang w:val="en-GB" w:eastAsia="x-none"/>
        </w:rPr>
        <w:t xml:space="preserve">. </w:t>
      </w:r>
    </w:p>
    <w:p w14:paraId="1AF82F9A"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 xml:space="preserve">Note: the </w:t>
      </w:r>
      <w:proofErr w:type="spellStart"/>
      <w:r w:rsidRPr="008A1C56">
        <w:rPr>
          <w:rFonts w:ascii="Times New Roman" w:eastAsia="Batang" w:hAnsi="Times New Roman" w:cs="Times New Roman"/>
          <w:i/>
          <w:iCs/>
          <w:kern w:val="0"/>
          <w:sz w:val="20"/>
          <w:szCs w:val="20"/>
          <w:lang w:val="en-GB" w:eastAsia="x-none"/>
        </w:rPr>
        <w:t>initialCyclicShift</w:t>
      </w:r>
      <w:proofErr w:type="spellEnd"/>
      <w:r w:rsidRPr="008A1C56">
        <w:rPr>
          <w:rFonts w:ascii="Times New Roman" w:eastAsia="Batang" w:hAnsi="Times New Roman" w:cs="Times New Roman"/>
          <w:kern w:val="0"/>
          <w:sz w:val="20"/>
          <w:szCs w:val="20"/>
          <w:lang w:val="en-GB" w:eastAsia="x-none"/>
        </w:rPr>
        <w:t xml:space="preserve"> is configured for PUCCH-format0 and PUCCH-format1 as legacy. </w:t>
      </w:r>
    </w:p>
    <w:p w14:paraId="3E46E835" w14:textId="77777777" w:rsidR="008A1C56" w:rsidRPr="008A1C56" w:rsidRDefault="008A1C56" w:rsidP="008F30B4">
      <w:pPr>
        <w:widowControl/>
        <w:rPr>
          <w:rFonts w:ascii="Times" w:eastAsia="Batang" w:hAnsi="Times" w:cs="Times New Roman"/>
          <w:color w:val="1F497D"/>
          <w:kern w:val="0"/>
          <w:sz w:val="24"/>
          <w:szCs w:val="24"/>
          <w:lang w:val="en-GB" w:eastAsia="en-US"/>
        </w:rPr>
      </w:pPr>
    </w:p>
    <w:p w14:paraId="41471B1C"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5FE7E38D" w14:textId="77777777" w:rsidR="008A1C56" w:rsidRPr="008A1C56" w:rsidRDefault="008A1C56" w:rsidP="008F30B4">
      <w:pPr>
        <w:widowControl/>
        <w:spacing w:after="60" w:line="252" w:lineRule="auto"/>
        <w:rPr>
          <w:rFonts w:ascii="Times New Roman" w:eastAsia="Batang" w:hAnsi="Times New Roman" w:cs="Times New Roman"/>
          <w:kern w:val="0"/>
          <w:sz w:val="20"/>
          <w:szCs w:val="20"/>
          <w:lang w:val="en-GB" w:eastAsia="ja-JP"/>
        </w:rPr>
      </w:pPr>
      <w:r w:rsidRPr="008A1C56">
        <w:rPr>
          <w:rFonts w:ascii="Times New Roman" w:eastAsia="Batang" w:hAnsi="Times New Roman" w:cs="Times New Roman"/>
          <w:kern w:val="0"/>
          <w:sz w:val="20"/>
          <w:szCs w:val="20"/>
          <w:lang w:val="en-GB" w:eastAsia="en-US"/>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5E118504"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 xml:space="preserve">Note: when multiplexing the NACK-only is transformed into ACK/NACK as agreed. </w:t>
      </w:r>
    </w:p>
    <w:p w14:paraId="6128E0C3" w14:textId="77777777" w:rsidR="008A1C56" w:rsidRPr="008A1C56" w:rsidRDefault="008A1C56" w:rsidP="008F30B4">
      <w:pPr>
        <w:widowControl/>
        <w:rPr>
          <w:rFonts w:ascii="Times" w:eastAsia="Batang" w:hAnsi="Times" w:cs="Times New Roman"/>
          <w:color w:val="1F497D"/>
          <w:kern w:val="0"/>
          <w:sz w:val="24"/>
          <w:szCs w:val="24"/>
          <w:lang w:val="en-GB" w:eastAsia="en-US"/>
        </w:rPr>
      </w:pPr>
    </w:p>
    <w:p w14:paraId="784391C5"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533C3936" w14:textId="77777777" w:rsidR="008A1C56" w:rsidRPr="008A1C56" w:rsidRDefault="008A1C56" w:rsidP="008F30B4">
      <w:pPr>
        <w:widowControl/>
        <w:rPr>
          <w:rFonts w:ascii="Times New Roman" w:eastAsia="Batang" w:hAnsi="Times New Roman" w:cs="Times New Roman"/>
          <w:kern w:val="0"/>
          <w:sz w:val="20"/>
          <w:szCs w:val="20"/>
          <w:lang w:val="en-GB" w:eastAsia="en-US"/>
        </w:rPr>
      </w:pPr>
      <w:r w:rsidRPr="008A1C56">
        <w:rPr>
          <w:rFonts w:ascii="Times New Roman" w:eastAsia="Batang" w:hAnsi="Times New Roman" w:cs="Times New Roman"/>
          <w:kern w:val="0"/>
          <w:sz w:val="20"/>
          <w:szCs w:val="20"/>
          <w:lang w:val="en-GB" w:eastAsia="en-US"/>
        </w:rPr>
        <w:t>For Type-2 codebook generation, UE reports HARQ-ACK bits only for TBs with enabled HARQ-ACK by RRC or DCI.</w:t>
      </w:r>
    </w:p>
    <w:p w14:paraId="486BB631" w14:textId="77777777" w:rsidR="008A1C56" w:rsidRPr="008A1C56" w:rsidRDefault="008A1C56" w:rsidP="008F30B4">
      <w:pPr>
        <w:widowControl/>
        <w:rPr>
          <w:rFonts w:ascii="Times" w:eastAsia="Batang" w:hAnsi="Times" w:cs="Times New Roman"/>
          <w:kern w:val="0"/>
          <w:sz w:val="20"/>
          <w:szCs w:val="24"/>
          <w:lang w:val="en-GB" w:eastAsia="x-none"/>
        </w:rPr>
      </w:pPr>
    </w:p>
    <w:p w14:paraId="67394D04"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1C4C7CC7" w14:textId="77777777" w:rsidR="008A1C56" w:rsidRPr="008A1C56" w:rsidRDefault="008A1C56" w:rsidP="001B57FF">
      <w:pPr>
        <w:widowControl/>
        <w:spacing w:line="252" w:lineRule="auto"/>
        <w:rPr>
          <w:rFonts w:ascii="Times New Roman" w:eastAsia="Batang" w:hAnsi="Times New Roman" w:cs="Times New Roman"/>
          <w:kern w:val="0"/>
          <w:sz w:val="20"/>
          <w:szCs w:val="20"/>
        </w:rPr>
      </w:pPr>
      <w:r w:rsidRPr="008A1C56">
        <w:rPr>
          <w:rFonts w:ascii="Times New Roman" w:eastAsia="Batang" w:hAnsi="Times New Roman" w:cs="Times New Roman"/>
          <w:kern w:val="0"/>
          <w:sz w:val="20"/>
          <w:szCs w:val="20"/>
          <w:lang w:val="en-GB"/>
        </w:rPr>
        <w:t xml:space="preserve">For multiplexing NACK-only feedback for the first G-RNTI with ACK/NACK based feedback for the second G-RNTI or for unicast, the following </w:t>
      </w:r>
      <w:r w:rsidRPr="008A1C56">
        <w:rPr>
          <w:rFonts w:ascii="Times New Roman" w:eastAsia="Batang" w:hAnsi="Times New Roman" w:cs="Times New Roman"/>
          <w:bCs/>
          <w:kern w:val="0"/>
          <w:sz w:val="20"/>
          <w:szCs w:val="20"/>
          <w:lang w:val="en-GB"/>
        </w:rPr>
        <w:t>Alt2</w:t>
      </w:r>
      <w:r w:rsidRPr="008A1C56">
        <w:rPr>
          <w:rFonts w:ascii="Times New Roman" w:eastAsia="Batang" w:hAnsi="Times New Roman" w:cs="Times New Roman"/>
          <w:kern w:val="0"/>
          <w:sz w:val="20"/>
          <w:szCs w:val="20"/>
          <w:lang w:val="en-GB"/>
        </w:rPr>
        <w:t xml:space="preserve"> (from the previous agreement) is adopted:</w:t>
      </w:r>
    </w:p>
    <w:p w14:paraId="3D5BAE77"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 xml:space="preserve">Alt1: the converted NACK-only bits are concatenated to the ACK/NACK feedback. </w:t>
      </w:r>
    </w:p>
    <w:p w14:paraId="0140F2B6" w14:textId="77777777" w:rsidR="008A1C56" w:rsidRPr="008A1C56"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eastAsia="x-none"/>
        </w:rPr>
      </w:pPr>
      <w:r w:rsidRPr="008A1C56">
        <w:rPr>
          <w:rFonts w:ascii="Times New Roman" w:eastAsia="Batang" w:hAnsi="Times New Roman" w:cs="Times New Roman"/>
          <w:kern w:val="0"/>
          <w:sz w:val="20"/>
          <w:szCs w:val="20"/>
          <w:lang w:val="en-GB" w:eastAsia="x-none"/>
        </w:rPr>
        <w:t>Alt2: the codebook construction/concatenation is the same as when the feedback mode is ‘ACK/NACK’ for both G-RNTIs.</w:t>
      </w:r>
    </w:p>
    <w:p w14:paraId="33ABDDAD" w14:textId="77777777" w:rsidR="008A1C56" w:rsidRPr="008A1C56" w:rsidRDefault="008A1C56" w:rsidP="001B57FF">
      <w:pPr>
        <w:widowControl/>
        <w:rPr>
          <w:rFonts w:ascii="Calibri" w:eastAsia="Batang" w:hAnsi="Calibri" w:cs="Calibri"/>
          <w:color w:val="1F497D"/>
          <w:kern w:val="0"/>
          <w:szCs w:val="21"/>
          <w:lang w:val="en-GB"/>
        </w:rPr>
      </w:pPr>
    </w:p>
    <w:p w14:paraId="6363FA1B" w14:textId="77777777" w:rsidR="008A1C56" w:rsidRPr="008A1C56" w:rsidRDefault="008A1C56" w:rsidP="008F30B4">
      <w:pPr>
        <w:widowControl/>
        <w:rPr>
          <w:rFonts w:ascii="Times" w:eastAsia="Batang" w:hAnsi="Times" w:cs="Times New Roman"/>
          <w:b/>
          <w:kern w:val="0"/>
          <w:sz w:val="20"/>
          <w:szCs w:val="24"/>
          <w:highlight w:val="green"/>
          <w:lang w:val="en-GB"/>
        </w:rPr>
      </w:pPr>
      <w:r w:rsidRPr="008A1C56">
        <w:rPr>
          <w:rFonts w:ascii="Times" w:eastAsia="Batang" w:hAnsi="Times" w:cs="Times New Roman"/>
          <w:b/>
          <w:kern w:val="0"/>
          <w:sz w:val="20"/>
          <w:szCs w:val="24"/>
          <w:highlight w:val="green"/>
          <w:lang w:val="en-GB"/>
        </w:rPr>
        <w:t>Agreement</w:t>
      </w:r>
    </w:p>
    <w:p w14:paraId="0D7ED55C" w14:textId="77777777" w:rsidR="008A1C56" w:rsidRPr="001B57FF" w:rsidRDefault="008A1C56" w:rsidP="001B57FF">
      <w:pPr>
        <w:widowControl/>
        <w:rPr>
          <w:rFonts w:ascii="Times New Roman" w:eastAsia="Batang" w:hAnsi="Times New Roman" w:cs="Times New Roman"/>
          <w:kern w:val="0"/>
          <w:sz w:val="20"/>
          <w:szCs w:val="20"/>
          <w:lang w:val="en-GB"/>
        </w:rPr>
      </w:pPr>
      <w:r w:rsidRPr="008A1C56">
        <w:rPr>
          <w:rFonts w:ascii="Times New Roman" w:eastAsia="Batang" w:hAnsi="Times New Roman" w:cs="Times New Roman"/>
          <w:kern w:val="0"/>
          <w:sz w:val="20"/>
          <w:szCs w:val="20"/>
          <w:lang w:val="en-GB"/>
        </w:rPr>
        <w:t xml:space="preserve">If a UE supports ACK/NACK based feedback for dynamic multicast scheduling and for multicast SPS, and if the </w:t>
      </w:r>
      <w:r w:rsidRPr="001B57FF">
        <w:rPr>
          <w:rFonts w:ascii="Times New Roman" w:eastAsia="Batang" w:hAnsi="Times New Roman" w:cs="Times New Roman"/>
          <w:kern w:val="0"/>
          <w:sz w:val="20"/>
          <w:szCs w:val="20"/>
          <w:lang w:val="en-GB"/>
        </w:rPr>
        <w:t xml:space="preserve">UE is configured with ACK/NACK based feedback for multicast dynamic scheduling and is configured with disabled HARQ feedback for multicast SPS scheduling, for Type-1 codebook generation, </w:t>
      </w:r>
    </w:p>
    <w:p w14:paraId="55CBE9A9" w14:textId="0FE44660" w:rsidR="008A1C56" w:rsidRPr="009F7753" w:rsidRDefault="008A1C56" w:rsidP="008F30B4">
      <w:pPr>
        <w:widowControl/>
        <w:numPr>
          <w:ilvl w:val="0"/>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rPr>
      </w:pPr>
      <w:r w:rsidRPr="001B57FF">
        <w:rPr>
          <w:rFonts w:ascii="Times New Roman" w:eastAsia="Batang" w:hAnsi="Times New Roman" w:cs="Times New Roman"/>
          <w:kern w:val="0"/>
          <w:sz w:val="20"/>
          <w:szCs w:val="20"/>
          <w:lang w:val="en-GB"/>
        </w:rPr>
        <w:t xml:space="preserve">FFS between the </w:t>
      </w:r>
      <w:r w:rsidRPr="009F7753">
        <w:rPr>
          <w:rFonts w:ascii="Times New Roman" w:eastAsia="Batang" w:hAnsi="Times New Roman" w:cs="Times New Roman"/>
          <w:kern w:val="0"/>
          <w:sz w:val="20"/>
          <w:szCs w:val="20"/>
          <w:lang w:val="en-GB"/>
        </w:rPr>
        <w:t>4 alternatives below:</w:t>
      </w:r>
    </w:p>
    <w:p w14:paraId="0ACFDDED"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rPr>
      </w:pPr>
      <w:r w:rsidRPr="009F7753">
        <w:rPr>
          <w:rFonts w:ascii="Times New Roman" w:eastAsia="Batang" w:hAnsi="Times New Roman" w:cs="Times New Roman"/>
          <w:kern w:val="0"/>
          <w:sz w:val="20"/>
          <w:szCs w:val="20"/>
          <w:lang w:val="en-GB"/>
        </w:rPr>
        <w:t>Alt1: UE will report NACK for the G-CS-RNTI with HARQ-ACK disabled regardless of decoding results of corresponding PDSCH.</w:t>
      </w:r>
    </w:p>
    <w:p w14:paraId="6381854B"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rPr>
      </w:pPr>
      <w:r w:rsidRPr="009F7753">
        <w:rPr>
          <w:rFonts w:ascii="Times New Roman" w:eastAsia="Batang" w:hAnsi="Times New Roman" w:cs="Times New Roman"/>
          <w:kern w:val="0"/>
          <w:sz w:val="20"/>
          <w:szCs w:val="20"/>
          <w:lang w:val="en-GB"/>
        </w:rPr>
        <w:t>Alt2: UE will report ACK/NACK for the G-CS-RNTI with HARQ-ACK disabled regardless of decoding results of corresponding PDSCH.</w:t>
      </w:r>
    </w:p>
    <w:p w14:paraId="7AE370EC"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rPr>
      </w:pPr>
      <w:r w:rsidRPr="009F7753">
        <w:rPr>
          <w:rFonts w:ascii="Times New Roman" w:eastAsia="Batang" w:hAnsi="Times New Roman" w:cs="Times New Roman"/>
          <w:kern w:val="0"/>
          <w:sz w:val="20"/>
          <w:szCs w:val="20"/>
          <w:lang w:val="en-GB"/>
        </w:rPr>
        <w:t xml:space="preserve">Alt3: UE is not expected to be configured with G-RNTI with HARQ-ACK enabled by RRC signalling and G-CS-RNTI with HARQ-ACK enabled by RRC signalling. </w:t>
      </w:r>
    </w:p>
    <w:p w14:paraId="02701668" w14:textId="77777777" w:rsidR="008A1C56"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New Roman" w:eastAsia="Batang" w:hAnsi="Times New Roman" w:cs="Times New Roman"/>
          <w:kern w:val="0"/>
          <w:sz w:val="20"/>
          <w:szCs w:val="20"/>
          <w:lang w:val="en-GB"/>
        </w:rPr>
      </w:pPr>
      <w:r w:rsidRPr="009F7753">
        <w:rPr>
          <w:rFonts w:ascii="Times New Roman" w:eastAsia="Batang" w:hAnsi="Times New Roman" w:cs="Times New Roman"/>
          <w:kern w:val="0"/>
          <w:sz w:val="20"/>
          <w:szCs w:val="20"/>
          <w:lang w:val="en-GB"/>
        </w:rPr>
        <w:t>Alt4: UE does not report any HARQ-ACK information for G-CS-RNTI with HARQ-ACK feedback disabled by RRC.</w:t>
      </w:r>
    </w:p>
    <w:p w14:paraId="5450FE1F" w14:textId="2118533F" w:rsidR="00151ACE" w:rsidRPr="009F7753" w:rsidRDefault="008A1C56" w:rsidP="008F30B4">
      <w:pPr>
        <w:widowControl/>
        <w:numPr>
          <w:ilvl w:val="1"/>
          <w:numId w:val="43"/>
        </w:numPr>
        <w:overflowPunct w:val="0"/>
        <w:autoSpaceDE w:val="0"/>
        <w:autoSpaceDN w:val="0"/>
        <w:adjustRightInd w:val="0"/>
        <w:spacing w:after="120"/>
        <w:contextualSpacing/>
        <w:textAlignment w:val="baseline"/>
        <w:rPr>
          <w:rFonts w:ascii="Times" w:eastAsia="Batang" w:hAnsi="Times" w:cs="Times New Roman"/>
          <w:kern w:val="0"/>
          <w:sz w:val="20"/>
          <w:szCs w:val="24"/>
          <w:lang w:val="en-GB"/>
        </w:rPr>
      </w:pPr>
      <w:r w:rsidRPr="009F7753">
        <w:rPr>
          <w:rFonts w:ascii="Times New Roman" w:eastAsia="Batang" w:hAnsi="Times New Roman" w:cs="Times New Roman"/>
          <w:kern w:val="0"/>
          <w:sz w:val="20"/>
          <w:szCs w:val="20"/>
          <w:lang w:val="en-GB"/>
        </w:rPr>
        <w:lastRenderedPageBreak/>
        <w:t>Other alternatives are not precluded.</w:t>
      </w:r>
    </w:p>
    <w:p w14:paraId="03AC46E9" w14:textId="77777777" w:rsidR="00642A6B" w:rsidRDefault="00642A6B" w:rsidP="009B2AD1">
      <w:pPr>
        <w:spacing w:before="120"/>
        <w:rPr>
          <w:rFonts w:ascii="Times New Roman" w:hAnsi="Times New Roman"/>
          <w:sz w:val="20"/>
          <w:szCs w:val="20"/>
        </w:rPr>
      </w:pPr>
    </w:p>
    <w:p w14:paraId="3CBD4769" w14:textId="0CDFE04B" w:rsidR="00251F4A" w:rsidRDefault="00251F4A" w:rsidP="001B57FF">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C2FC9">
        <w:rPr>
          <w:rFonts w:ascii="Times New Roman" w:hAnsi="Times New Roman"/>
          <w:sz w:val="20"/>
          <w:szCs w:val="20"/>
        </w:rPr>
        <w:t xml:space="preserve"> remaining issues on</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3"/>
    <w:p w14:paraId="360CE87A" w14:textId="2B374BC9" w:rsidR="00994472" w:rsidRPr="008F30B4" w:rsidRDefault="00994472" w:rsidP="001B57FF">
      <w:pPr>
        <w:pStyle w:val="a3"/>
        <w:jc w:val="both"/>
        <w:rPr>
          <w:rFonts w:ascii="Times New Roman" w:eastAsia="宋体" w:hAnsi="Times New Roman" w:cs="Times New Roman"/>
          <w:b/>
          <w:color w:val="000000"/>
          <w:kern w:val="0"/>
          <w:sz w:val="20"/>
          <w:szCs w:val="20"/>
          <w:u w:val="single"/>
        </w:rPr>
      </w:pPr>
      <w:r>
        <w:rPr>
          <w:rFonts w:ascii="Times New Roman" w:eastAsia="宋体" w:hAnsi="Times New Roman" w:cs="Times New Roman"/>
          <w:b/>
          <w:color w:val="000000"/>
          <w:kern w:val="0"/>
          <w:sz w:val="20"/>
          <w:szCs w:val="20"/>
          <w:u w:val="single"/>
        </w:rPr>
        <w:t>Different codebook types</w:t>
      </w:r>
      <w:r w:rsidRPr="00C5283C">
        <w:rPr>
          <w:rFonts w:ascii="Times New Roman" w:eastAsia="宋体" w:hAnsi="Times New Roman" w:cs="Times New Roman"/>
          <w:b/>
          <w:color w:val="000000"/>
          <w:kern w:val="0"/>
          <w:sz w:val="20"/>
          <w:szCs w:val="20"/>
          <w:u w:val="single"/>
        </w:rPr>
        <w:t xml:space="preserve"> for HARQ-ACK for multicast </w:t>
      </w:r>
      <w:r>
        <w:rPr>
          <w:rFonts w:ascii="Times New Roman" w:eastAsia="宋体" w:hAnsi="Times New Roman" w:cs="Times New Roman" w:hint="eastAsia"/>
          <w:b/>
          <w:color w:val="000000"/>
          <w:kern w:val="0"/>
          <w:sz w:val="20"/>
          <w:szCs w:val="20"/>
          <w:u w:val="single"/>
          <w:lang w:eastAsia="zh-CN"/>
        </w:rPr>
        <w:t>and</w:t>
      </w:r>
      <w:r>
        <w:rPr>
          <w:rFonts w:ascii="Times New Roman" w:eastAsia="宋体" w:hAnsi="Times New Roman" w:cs="Times New Roman"/>
          <w:b/>
          <w:color w:val="000000"/>
          <w:kern w:val="0"/>
          <w:sz w:val="20"/>
          <w:szCs w:val="20"/>
          <w:u w:val="single"/>
        </w:rPr>
        <w:t xml:space="preserve"> </w:t>
      </w:r>
      <w:r w:rsidRPr="00C5283C">
        <w:rPr>
          <w:rFonts w:ascii="Times New Roman" w:eastAsia="宋体" w:hAnsi="Times New Roman" w:cs="Times New Roman"/>
          <w:b/>
          <w:color w:val="000000"/>
          <w:kern w:val="0"/>
          <w:sz w:val="20"/>
          <w:szCs w:val="20"/>
          <w:u w:val="single"/>
        </w:rPr>
        <w:t>unicast</w:t>
      </w:r>
    </w:p>
    <w:p w14:paraId="0E1D1F9F" w14:textId="1AA7E288" w:rsidR="000E5E50" w:rsidRDefault="000E5E50"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It was agreed that w</w:t>
      </w:r>
      <w:r w:rsidRPr="000E5E50">
        <w:rPr>
          <w:rFonts w:ascii="Times New Roman" w:eastAsia="宋体" w:hAnsi="Times New Roman" w:cs="Times New Roman"/>
          <w:color w:val="000000"/>
          <w:kern w:val="0"/>
          <w:sz w:val="20"/>
          <w:szCs w:val="20"/>
          <w:lang w:val="en-GB"/>
        </w:rPr>
        <w:t xml:space="preserve">hen UE is configured with different codebook types for unicast and multicast and when UE is scheduled to multiplex HARQ-ACK for unicast and HARQ-ACK for multicast with the same priority in the same PUCCH slot, UE generates two separate sub-codebooks for unicast and multicast respectively and then concatenates them by appending sub-codebook for multicast to the sub-codebook for unicast. </w:t>
      </w:r>
      <w:r w:rsidR="003F75A0">
        <w:rPr>
          <w:rFonts w:ascii="Times New Roman" w:eastAsia="宋体" w:hAnsi="Times New Roman" w:cs="Times New Roman"/>
          <w:color w:val="000000"/>
          <w:kern w:val="0"/>
          <w:sz w:val="20"/>
          <w:szCs w:val="20"/>
          <w:lang w:val="en-GB"/>
        </w:rPr>
        <w:t xml:space="preserve">This issue is still open when </w:t>
      </w:r>
      <w:r w:rsidRPr="000E5E50">
        <w:rPr>
          <w:rFonts w:ascii="Times New Roman" w:eastAsia="宋体" w:hAnsi="Times New Roman" w:cs="Times New Roman"/>
          <w:color w:val="000000"/>
          <w:kern w:val="0"/>
          <w:sz w:val="20"/>
          <w:szCs w:val="20"/>
          <w:lang w:val="en-GB"/>
        </w:rPr>
        <w:t>ype-3 HARQ-ACK</w:t>
      </w:r>
      <w:bookmarkStart w:id="4" w:name="_Hlk101445426"/>
      <w:r w:rsidRPr="000E5E50">
        <w:rPr>
          <w:rFonts w:ascii="Times New Roman" w:eastAsia="宋体" w:hAnsi="Times New Roman" w:cs="Times New Roman"/>
          <w:color w:val="000000"/>
          <w:kern w:val="0"/>
          <w:sz w:val="20"/>
          <w:szCs w:val="20"/>
          <w:lang w:val="en-GB"/>
        </w:rPr>
        <w:t xml:space="preserve"> codebook</w:t>
      </w:r>
      <w:bookmarkEnd w:id="4"/>
      <w:r w:rsidRPr="000E5E50">
        <w:rPr>
          <w:rFonts w:ascii="Times New Roman" w:eastAsia="宋体" w:hAnsi="Times New Roman" w:cs="Times New Roman"/>
          <w:color w:val="000000"/>
          <w:kern w:val="0"/>
          <w:sz w:val="20"/>
          <w:szCs w:val="20"/>
          <w:lang w:val="en-GB"/>
        </w:rPr>
        <w:t xml:space="preserve"> or enhanced </w:t>
      </w:r>
      <w:r w:rsidR="00F65E81">
        <w:rPr>
          <w:rFonts w:ascii="Times New Roman" w:eastAsia="宋体" w:hAnsi="Times New Roman" w:cs="Times New Roman"/>
          <w:color w:val="000000"/>
          <w:kern w:val="0"/>
          <w:sz w:val="20"/>
          <w:szCs w:val="20"/>
          <w:lang w:val="en-GB"/>
        </w:rPr>
        <w:t>t</w:t>
      </w:r>
      <w:r w:rsidRPr="000E5E50">
        <w:rPr>
          <w:rFonts w:ascii="Times New Roman" w:eastAsia="宋体" w:hAnsi="Times New Roman" w:cs="Times New Roman"/>
          <w:color w:val="000000"/>
          <w:kern w:val="0"/>
          <w:sz w:val="20"/>
          <w:szCs w:val="20"/>
          <w:lang w:val="en-GB"/>
        </w:rPr>
        <w:t>ype-</w:t>
      </w:r>
      <w:r w:rsidR="003F75A0">
        <w:rPr>
          <w:rFonts w:ascii="Times New Roman" w:eastAsia="宋体" w:hAnsi="Times New Roman" w:cs="Times New Roman"/>
          <w:color w:val="000000"/>
          <w:kern w:val="0"/>
          <w:sz w:val="20"/>
          <w:szCs w:val="20"/>
          <w:lang w:val="en-GB"/>
        </w:rPr>
        <w:t>3</w:t>
      </w:r>
      <w:r w:rsidRPr="000E5E50">
        <w:rPr>
          <w:rFonts w:ascii="Times New Roman" w:eastAsia="宋体" w:hAnsi="Times New Roman" w:cs="Times New Roman"/>
          <w:color w:val="000000"/>
          <w:kern w:val="0"/>
          <w:sz w:val="20"/>
          <w:szCs w:val="20"/>
          <w:lang w:val="en-GB"/>
        </w:rPr>
        <w:t xml:space="preserve"> codebook is used for unicast</w:t>
      </w:r>
      <w:r w:rsidR="00C76C5C">
        <w:rPr>
          <w:rFonts w:ascii="Times New Roman" w:eastAsia="宋体" w:hAnsi="Times New Roman" w:cs="Times New Roman"/>
          <w:color w:val="000000"/>
          <w:kern w:val="0"/>
          <w:sz w:val="20"/>
          <w:szCs w:val="20"/>
          <w:lang w:val="en-GB"/>
        </w:rPr>
        <w:t xml:space="preserve">. </w:t>
      </w:r>
    </w:p>
    <w:p w14:paraId="0E707F1D" w14:textId="4393C9D2" w:rsidR="00DD4E97" w:rsidRDefault="00985443"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Currently</w:t>
      </w:r>
      <w:r w:rsidR="000E5E50">
        <w:rPr>
          <w:rFonts w:ascii="Times New Roman" w:eastAsia="宋体" w:hAnsi="Times New Roman" w:cs="Times New Roman"/>
          <w:color w:val="000000"/>
          <w:kern w:val="0"/>
          <w:sz w:val="20"/>
          <w:szCs w:val="20"/>
          <w:lang w:val="en-GB"/>
        </w:rPr>
        <w:t>, once UE is triggered to transmit type-3 HARQ-ACK codebook</w:t>
      </w:r>
      <w:r w:rsidR="00DD4E97">
        <w:rPr>
          <w:rFonts w:ascii="Times New Roman" w:eastAsia="宋体" w:hAnsi="Times New Roman" w:cs="Times New Roman"/>
          <w:color w:val="000000"/>
          <w:kern w:val="0"/>
          <w:sz w:val="20"/>
          <w:szCs w:val="20"/>
          <w:lang w:val="en-GB"/>
        </w:rPr>
        <w:t xml:space="preserve"> in a slot, UE will generate the HARQ-ACK codebook based on all configured HARQ processes and serving cells. Considering that the HARQ-ACK processes are shared between unicast PDSCH and multicast PDSCH, one type-3 HARQ-ACK codebook</w:t>
      </w:r>
      <w:r w:rsidR="00DD4E97" w:rsidDel="000E5E50">
        <w:rPr>
          <w:rFonts w:ascii="Times New Roman" w:eastAsia="宋体" w:hAnsi="Times New Roman" w:cs="Times New Roman"/>
          <w:color w:val="000000"/>
          <w:kern w:val="0"/>
          <w:sz w:val="20"/>
          <w:szCs w:val="20"/>
          <w:lang w:val="en-GB"/>
        </w:rPr>
        <w:t xml:space="preserve"> </w:t>
      </w:r>
      <w:r w:rsidR="00DD4E97">
        <w:rPr>
          <w:rFonts w:ascii="Times New Roman" w:eastAsia="宋体" w:hAnsi="Times New Roman" w:cs="Times New Roman"/>
          <w:color w:val="000000"/>
          <w:kern w:val="0"/>
          <w:sz w:val="20"/>
          <w:szCs w:val="20"/>
          <w:lang w:val="en-GB"/>
        </w:rPr>
        <w:t>would be enough when</w:t>
      </w:r>
      <w:r w:rsidR="00DD4E97" w:rsidRPr="00DD4E97">
        <w:rPr>
          <w:rFonts w:ascii="Times New Roman" w:eastAsia="宋体" w:hAnsi="Times New Roman" w:cs="Times New Roman"/>
          <w:color w:val="000000"/>
          <w:kern w:val="0"/>
          <w:sz w:val="20"/>
          <w:szCs w:val="20"/>
          <w:lang w:val="en-GB"/>
        </w:rPr>
        <w:t xml:space="preserve"> </w:t>
      </w:r>
      <w:r w:rsidR="00DD4E97" w:rsidRPr="000E5E50">
        <w:rPr>
          <w:rFonts w:ascii="Times New Roman" w:eastAsia="宋体" w:hAnsi="Times New Roman" w:cs="Times New Roman"/>
          <w:color w:val="000000"/>
          <w:kern w:val="0"/>
          <w:sz w:val="20"/>
          <w:szCs w:val="20"/>
          <w:lang w:val="en-GB"/>
        </w:rPr>
        <w:t>UE is scheduled to multiplex HARQ-ACK for unicast and HARQ-ACK for multicast with the same priority in the same PUCCH slot</w:t>
      </w:r>
      <w:r w:rsidR="00DD4E97">
        <w:rPr>
          <w:rFonts w:ascii="Times New Roman" w:eastAsia="宋体" w:hAnsi="Times New Roman" w:cs="Times New Roman"/>
          <w:color w:val="000000"/>
          <w:kern w:val="0"/>
          <w:sz w:val="20"/>
          <w:szCs w:val="20"/>
          <w:lang w:val="en-GB"/>
        </w:rPr>
        <w:t xml:space="preserve">. </w:t>
      </w:r>
      <w:r w:rsidR="000B2E95">
        <w:rPr>
          <w:rFonts w:ascii="Times New Roman" w:eastAsia="宋体" w:hAnsi="Times New Roman" w:cs="Times New Roman"/>
          <w:color w:val="000000"/>
          <w:kern w:val="0"/>
          <w:sz w:val="20"/>
          <w:szCs w:val="20"/>
          <w:lang w:val="en-GB"/>
        </w:rPr>
        <w:t xml:space="preserve">That is, UE only generates type 3 codebook which includes </w:t>
      </w:r>
      <w:r w:rsidR="008E333C">
        <w:rPr>
          <w:rFonts w:ascii="Times New Roman" w:eastAsia="宋体" w:hAnsi="Times New Roman" w:cs="Times New Roman"/>
          <w:color w:val="000000"/>
          <w:kern w:val="0"/>
          <w:sz w:val="20"/>
          <w:szCs w:val="20"/>
          <w:lang w:val="en-GB"/>
        </w:rPr>
        <w:t>both unicast HARQ-ACK and multicast HARQ-ACK.</w:t>
      </w:r>
    </w:p>
    <w:p w14:paraId="7AFF8274" w14:textId="3404982B" w:rsidR="00EF088E" w:rsidRDefault="004C297A" w:rsidP="009C237C">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addition, enhanced type 3 codebook is supported in NR R17 URLLC item to reduce the HARQ-ACK codebook payload, where UE only reports HARQ-ACK information for a subset of all configured HARQ processes and serving cells which is configured by RRC.</w:t>
      </w:r>
      <w:r w:rsidR="00436471">
        <w:rPr>
          <w:rFonts w:ascii="Times New Roman" w:eastAsia="宋体" w:hAnsi="Times New Roman" w:cs="Times New Roman"/>
          <w:color w:val="000000"/>
          <w:kern w:val="0"/>
          <w:sz w:val="20"/>
          <w:szCs w:val="20"/>
          <w:lang w:val="en-GB"/>
        </w:rPr>
        <w:t xml:space="preserve"> In this case the </w:t>
      </w:r>
      <w:r w:rsidR="00921B20">
        <w:rPr>
          <w:rFonts w:ascii="Times New Roman" w:eastAsia="宋体" w:hAnsi="Times New Roman" w:cs="Times New Roman"/>
          <w:color w:val="000000"/>
          <w:kern w:val="0"/>
          <w:sz w:val="20"/>
          <w:szCs w:val="20"/>
          <w:lang w:val="en-GB"/>
        </w:rPr>
        <w:t xml:space="preserve">HARQ processes in enhanced type 3 codebook may or may not include the HARQ processes of multicast PDSCHs. </w:t>
      </w:r>
      <w:r w:rsidR="00EF088E">
        <w:rPr>
          <w:rFonts w:ascii="Times New Roman" w:eastAsia="宋体" w:hAnsi="Times New Roman" w:cs="Times New Roman"/>
          <w:color w:val="000000"/>
          <w:kern w:val="0"/>
          <w:sz w:val="20"/>
          <w:szCs w:val="20"/>
          <w:lang w:val="en-GB"/>
        </w:rPr>
        <w:t>In URLLC WI, it was agreed that f</w:t>
      </w:r>
      <w:r w:rsidR="00EF088E" w:rsidRPr="00EF088E">
        <w:rPr>
          <w:rFonts w:ascii="Times New Roman" w:eastAsia="宋体" w:hAnsi="Times New Roman" w:cs="Times New Roman"/>
          <w:color w:val="000000"/>
          <w:kern w:val="0"/>
          <w:sz w:val="20"/>
          <w:szCs w:val="20"/>
          <w:lang w:val="en-GB"/>
        </w:rPr>
        <w:t xml:space="preserve">or the enhanced </w:t>
      </w:r>
      <w:r w:rsidR="00EF088E">
        <w:rPr>
          <w:rFonts w:ascii="Times New Roman" w:eastAsia="宋体" w:hAnsi="Times New Roman" w:cs="Times New Roman"/>
          <w:color w:val="000000"/>
          <w:kern w:val="0"/>
          <w:sz w:val="20"/>
          <w:szCs w:val="20"/>
          <w:lang w:val="en-GB"/>
        </w:rPr>
        <w:t>t</w:t>
      </w:r>
      <w:r w:rsidR="00EF088E" w:rsidRPr="00EF088E">
        <w:rPr>
          <w:rFonts w:ascii="Times New Roman" w:eastAsia="宋体" w:hAnsi="Times New Roman" w:cs="Times New Roman"/>
          <w:color w:val="000000"/>
          <w:kern w:val="0"/>
          <w:sz w:val="20"/>
          <w:szCs w:val="20"/>
          <w:lang w:val="en-GB"/>
        </w:rPr>
        <w:t xml:space="preserve">ype 3 HARQ-ACK </w:t>
      </w:r>
      <w:r w:rsidR="008E333C" w:rsidRPr="000E5E50">
        <w:rPr>
          <w:rFonts w:ascii="Times New Roman" w:eastAsia="宋体" w:hAnsi="Times New Roman" w:cs="Times New Roman"/>
          <w:color w:val="000000"/>
          <w:kern w:val="0"/>
          <w:sz w:val="20"/>
          <w:szCs w:val="20"/>
          <w:lang w:val="en-GB"/>
        </w:rPr>
        <w:t>codebook</w:t>
      </w:r>
      <w:r w:rsidR="00EF088E" w:rsidRPr="00EF088E">
        <w:rPr>
          <w:rFonts w:ascii="Times New Roman" w:eastAsia="宋体" w:hAnsi="Times New Roman" w:cs="Times New Roman"/>
          <w:color w:val="000000"/>
          <w:kern w:val="0"/>
          <w:sz w:val="20"/>
          <w:szCs w:val="20"/>
          <w:lang w:val="en-GB"/>
        </w:rPr>
        <w:t xml:space="preserve"> of smaller size triggered in a PUCCH slot, the UE is not expecting HARQ-ACK information in a </w:t>
      </w:r>
      <w:r w:rsidR="00EF088E">
        <w:rPr>
          <w:rFonts w:ascii="Times New Roman" w:eastAsia="宋体" w:hAnsi="Times New Roman" w:cs="Times New Roman"/>
          <w:color w:val="000000"/>
          <w:kern w:val="0"/>
          <w:sz w:val="20"/>
          <w:szCs w:val="20"/>
          <w:lang w:val="en-GB"/>
        </w:rPr>
        <w:t>t</w:t>
      </w:r>
      <w:r w:rsidR="00EF088E" w:rsidRPr="00EF088E">
        <w:rPr>
          <w:rFonts w:ascii="Times New Roman" w:eastAsia="宋体" w:hAnsi="Times New Roman" w:cs="Times New Roman"/>
          <w:color w:val="000000"/>
          <w:kern w:val="0"/>
          <w:sz w:val="20"/>
          <w:szCs w:val="20"/>
          <w:lang w:val="en-GB"/>
        </w:rPr>
        <w:t>ype 1 or</w:t>
      </w:r>
      <w:r w:rsidR="00EF088E">
        <w:rPr>
          <w:rFonts w:ascii="Times New Roman" w:eastAsia="宋体" w:hAnsi="Times New Roman" w:cs="Times New Roman"/>
          <w:color w:val="000000"/>
          <w:kern w:val="0"/>
          <w:sz w:val="20"/>
          <w:szCs w:val="20"/>
          <w:lang w:val="en-GB"/>
        </w:rPr>
        <w:t xml:space="preserve"> t</w:t>
      </w:r>
      <w:r w:rsidR="00EF088E" w:rsidRPr="00EF088E">
        <w:rPr>
          <w:rFonts w:ascii="Times New Roman" w:eastAsia="宋体" w:hAnsi="Times New Roman" w:cs="Times New Roman"/>
          <w:color w:val="000000"/>
          <w:kern w:val="0"/>
          <w:sz w:val="20"/>
          <w:szCs w:val="20"/>
          <w:lang w:val="en-GB"/>
        </w:rPr>
        <w:t xml:space="preserve">ype 2 HARQ-ACK </w:t>
      </w:r>
      <w:r w:rsidR="008E333C" w:rsidRPr="000E5E50">
        <w:rPr>
          <w:rFonts w:ascii="Times New Roman" w:eastAsia="宋体" w:hAnsi="Times New Roman" w:cs="Times New Roman"/>
          <w:color w:val="000000"/>
          <w:kern w:val="0"/>
          <w:sz w:val="20"/>
          <w:szCs w:val="20"/>
          <w:lang w:val="en-GB"/>
        </w:rPr>
        <w:t>codebook</w:t>
      </w:r>
      <w:r w:rsidR="00EF088E" w:rsidRPr="00EF088E">
        <w:rPr>
          <w:rFonts w:ascii="Times New Roman" w:eastAsia="宋体" w:hAnsi="Times New Roman" w:cs="Times New Roman"/>
          <w:color w:val="000000"/>
          <w:kern w:val="0"/>
          <w:sz w:val="20"/>
          <w:szCs w:val="20"/>
          <w:lang w:val="en-GB"/>
        </w:rPr>
        <w:t xml:space="preserve"> to be transmitted that cannot be mapped to the enhanced </w:t>
      </w:r>
      <w:r w:rsidR="00EF088E">
        <w:rPr>
          <w:rFonts w:ascii="Times New Roman" w:eastAsia="宋体" w:hAnsi="Times New Roman" w:cs="Times New Roman"/>
          <w:color w:val="000000"/>
          <w:kern w:val="0"/>
          <w:sz w:val="20"/>
          <w:szCs w:val="20"/>
          <w:lang w:val="en-GB"/>
        </w:rPr>
        <w:t>t</w:t>
      </w:r>
      <w:r w:rsidR="00EF088E" w:rsidRPr="00EF088E">
        <w:rPr>
          <w:rFonts w:ascii="Times New Roman" w:eastAsia="宋体" w:hAnsi="Times New Roman" w:cs="Times New Roman"/>
          <w:color w:val="000000"/>
          <w:kern w:val="0"/>
          <w:sz w:val="20"/>
          <w:szCs w:val="20"/>
          <w:lang w:val="en-GB"/>
        </w:rPr>
        <w:t>ype 3 HARQ-ACK</w:t>
      </w:r>
      <w:r w:rsidR="008E333C" w:rsidRPr="000E5E50">
        <w:rPr>
          <w:rFonts w:ascii="Times New Roman" w:eastAsia="宋体" w:hAnsi="Times New Roman" w:cs="Times New Roman"/>
          <w:color w:val="000000"/>
          <w:kern w:val="0"/>
          <w:sz w:val="20"/>
          <w:szCs w:val="20"/>
          <w:lang w:val="en-GB"/>
        </w:rPr>
        <w:t xml:space="preserve"> codebook</w:t>
      </w:r>
      <w:r w:rsidR="00EF088E" w:rsidRPr="00EF088E">
        <w:rPr>
          <w:rFonts w:ascii="Times New Roman" w:eastAsia="宋体" w:hAnsi="Times New Roman" w:cs="Times New Roman"/>
          <w:color w:val="000000"/>
          <w:kern w:val="0"/>
          <w:sz w:val="20"/>
          <w:szCs w:val="20"/>
          <w:lang w:val="en-GB"/>
        </w:rPr>
        <w:t xml:space="preserve"> of smaller size as the HARQ process is not part of the codebook.</w:t>
      </w:r>
      <w:r w:rsidR="00EF088E">
        <w:rPr>
          <w:rFonts w:ascii="Times New Roman" w:eastAsia="宋体" w:hAnsi="Times New Roman" w:cs="Times New Roman"/>
          <w:color w:val="000000"/>
          <w:kern w:val="0"/>
          <w:sz w:val="20"/>
          <w:szCs w:val="20"/>
          <w:lang w:val="en-GB"/>
        </w:rPr>
        <w:t xml:space="preserve"> For simplicity, same option can be reused.</w:t>
      </w:r>
    </w:p>
    <w:p w14:paraId="02209959" w14:textId="17A55FBF" w:rsidR="00F65E81" w:rsidRPr="00386241" w:rsidRDefault="00F62C85" w:rsidP="008A3C52">
      <w:pPr>
        <w:widowControl/>
        <w:spacing w:after="120"/>
        <w:rPr>
          <w:rFonts w:ascii="Times" w:eastAsia="Batang" w:hAnsi="Times" w:cs="Times New Roman"/>
          <w:b/>
          <w:kern w:val="0"/>
          <w:sz w:val="20"/>
          <w:szCs w:val="24"/>
          <w:lang w:val="en-GB"/>
        </w:rPr>
      </w:pPr>
      <w:bookmarkStart w:id="5" w:name="_Ref101790273"/>
      <w:bookmarkStart w:id="6" w:name="_Ref86675451"/>
      <w:r w:rsidRPr="000F2F8B">
        <w:rPr>
          <w:rFonts w:ascii="Times New Roman" w:eastAsia="宋体" w:hAnsi="Times New Roman" w:cs="Times New Roman"/>
          <w:b/>
          <w:color w:val="000000"/>
          <w:kern w:val="0"/>
          <w:sz w:val="20"/>
          <w:szCs w:val="20"/>
        </w:rPr>
        <w:t xml:space="preserve">Proposal </w:t>
      </w:r>
      <w:r w:rsidRPr="000F2F8B">
        <w:rPr>
          <w:rFonts w:ascii="Times New Roman" w:eastAsia="宋体" w:hAnsi="Times New Roman" w:cs="Times New Roman"/>
          <w:b/>
          <w:color w:val="000000"/>
          <w:kern w:val="0"/>
          <w:sz w:val="20"/>
          <w:szCs w:val="20"/>
        </w:rPr>
        <w:fldChar w:fldCharType="begin"/>
      </w:r>
      <w:r w:rsidRPr="000F2F8B">
        <w:rPr>
          <w:rFonts w:ascii="Times New Roman" w:eastAsia="宋体" w:hAnsi="Times New Roman" w:cs="Times New Roman"/>
          <w:b/>
          <w:color w:val="000000"/>
          <w:kern w:val="0"/>
          <w:sz w:val="20"/>
          <w:szCs w:val="20"/>
        </w:rPr>
        <w:instrText xml:space="preserve"> SEQ Proposal \* ARABIC </w:instrText>
      </w:r>
      <w:r w:rsidRPr="000F2F8B">
        <w:rPr>
          <w:rFonts w:ascii="Times New Roman" w:eastAsia="宋体" w:hAnsi="Times New Roman" w:cs="Times New Roman"/>
          <w:b/>
          <w:color w:val="000000"/>
          <w:kern w:val="0"/>
          <w:sz w:val="20"/>
          <w:szCs w:val="20"/>
        </w:rPr>
        <w:fldChar w:fldCharType="separate"/>
      </w:r>
      <w:r w:rsidR="008A3C52">
        <w:rPr>
          <w:rFonts w:ascii="Times New Roman" w:eastAsia="宋体" w:hAnsi="Times New Roman" w:cs="Times New Roman"/>
          <w:b/>
          <w:noProof/>
          <w:color w:val="000000"/>
          <w:kern w:val="0"/>
          <w:sz w:val="20"/>
          <w:szCs w:val="20"/>
        </w:rPr>
        <w:t>1</w:t>
      </w:r>
      <w:r w:rsidRPr="000F2F8B">
        <w:rPr>
          <w:rFonts w:ascii="Times New Roman" w:eastAsia="宋体" w:hAnsi="Times New Roman" w:cs="Times New Roman"/>
          <w:b/>
          <w:color w:val="000000"/>
          <w:kern w:val="0"/>
          <w:sz w:val="20"/>
          <w:szCs w:val="20"/>
        </w:rPr>
        <w:fldChar w:fldCharType="end"/>
      </w:r>
      <w:r w:rsidRPr="00F65E81">
        <w:rPr>
          <w:rFonts w:ascii="Times New Roman" w:eastAsia="宋体" w:hAnsi="Times New Roman" w:cs="Times New Roman"/>
          <w:b/>
          <w:color w:val="000000"/>
          <w:kern w:val="0"/>
          <w:sz w:val="20"/>
          <w:szCs w:val="20"/>
        </w:rPr>
        <w:t xml:space="preserve">: </w:t>
      </w:r>
      <w:r w:rsidR="00F65E81" w:rsidRPr="00386241">
        <w:rPr>
          <w:rFonts w:ascii="Times" w:eastAsia="Batang" w:hAnsi="Times" w:cs="Times New Roman"/>
          <w:b/>
          <w:kern w:val="0"/>
          <w:sz w:val="20"/>
          <w:szCs w:val="24"/>
          <w:lang w:val="en-GB"/>
        </w:rPr>
        <w:t>When UE is configured with different codebook types for unicast and multicast and when UE is scheduled to multiplex HARQ-ACK for unicast and HARQ-ACK for multicast with the same priority in the same PUCCH slot,</w:t>
      </w:r>
      <w:bookmarkEnd w:id="5"/>
      <w:r w:rsidR="00F65E81" w:rsidRPr="00386241">
        <w:rPr>
          <w:rFonts w:ascii="Times" w:eastAsia="Batang" w:hAnsi="Times" w:cs="Times New Roman"/>
          <w:b/>
          <w:kern w:val="0"/>
          <w:sz w:val="20"/>
          <w:szCs w:val="24"/>
          <w:lang w:val="en-GB"/>
        </w:rPr>
        <w:t xml:space="preserve"> </w:t>
      </w:r>
    </w:p>
    <w:p w14:paraId="265CBD76" w14:textId="1D0F7296" w:rsidR="00F65E81" w:rsidRPr="00386241" w:rsidRDefault="00F65E81" w:rsidP="00386241">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5A70A06F" w14:textId="2DC79B1E" w:rsidR="00F65E81" w:rsidRDefault="00F65E81" w:rsidP="00386241">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5D968ABD" w14:textId="38688D42" w:rsidR="00F65E81" w:rsidRPr="00386241" w:rsidRDefault="003F75A0" w:rsidP="00386241">
      <w:pPr>
        <w:widowControl/>
        <w:numPr>
          <w:ilvl w:val="0"/>
          <w:numId w:val="32"/>
        </w:numPr>
        <w:overflowPunct w:val="0"/>
        <w:contextualSpacing/>
        <w:textAlignment w:val="baseline"/>
        <w:rPr>
          <w:rFonts w:ascii="Times" w:eastAsia="Batang" w:hAnsi="Times" w:cs="Times New Roman"/>
          <w:b/>
          <w:kern w:val="0"/>
          <w:sz w:val="20"/>
          <w:szCs w:val="24"/>
          <w:lang w:val="en-GB"/>
        </w:rPr>
      </w:pPr>
      <w:r>
        <w:rPr>
          <w:rFonts w:ascii="Times" w:hAnsi="Times" w:cs="Times New Roman"/>
          <w:b/>
          <w:kern w:val="0"/>
          <w:sz w:val="20"/>
          <w:szCs w:val="24"/>
          <w:lang w:val="en-GB"/>
        </w:rPr>
        <w:t xml:space="preserve">If </w:t>
      </w:r>
      <w:r w:rsidR="00F65E81" w:rsidRPr="00572B88">
        <w:rPr>
          <w:rFonts w:ascii="Times" w:eastAsia="Batang" w:hAnsi="Times" w:cs="Times New Roman"/>
          <w:b/>
          <w:kern w:val="0"/>
          <w:sz w:val="20"/>
          <w:szCs w:val="24"/>
          <w:lang w:val="en-GB"/>
        </w:rPr>
        <w:t>enhanced type-</w:t>
      </w:r>
      <w:r w:rsidR="00F65E81">
        <w:rPr>
          <w:rFonts w:ascii="Times" w:eastAsia="Batang" w:hAnsi="Times" w:cs="Times New Roman"/>
          <w:b/>
          <w:kern w:val="0"/>
          <w:sz w:val="20"/>
          <w:szCs w:val="24"/>
          <w:lang w:val="en-GB"/>
        </w:rPr>
        <w:t>3</w:t>
      </w:r>
      <w:r w:rsidR="00F65E81" w:rsidRPr="00572B88">
        <w:rPr>
          <w:rFonts w:ascii="Times" w:eastAsia="Batang" w:hAnsi="Times" w:cs="Times New Roman"/>
          <w:b/>
          <w:kern w:val="0"/>
          <w:sz w:val="20"/>
          <w:szCs w:val="24"/>
          <w:lang w:val="en-GB"/>
        </w:rPr>
        <w:t xml:space="preserve"> codebook is used for unicast</w:t>
      </w:r>
      <w:r>
        <w:rPr>
          <w:rFonts w:ascii="Times" w:eastAsia="Batang" w:hAnsi="Times" w:cs="Times New Roman"/>
          <w:b/>
          <w:kern w:val="0"/>
          <w:sz w:val="20"/>
          <w:szCs w:val="24"/>
          <w:lang w:val="en-GB"/>
        </w:rPr>
        <w:t xml:space="preserve">, </w:t>
      </w:r>
      <w:r w:rsidR="00EF088E" w:rsidRPr="008F30B4">
        <w:rPr>
          <w:rFonts w:ascii="Times" w:eastAsia="Batang" w:hAnsi="Times" w:cs="Times New Roman"/>
          <w:b/>
          <w:kern w:val="0"/>
          <w:sz w:val="20"/>
          <w:szCs w:val="24"/>
          <w:lang w:val="en-GB"/>
        </w:rPr>
        <w:t xml:space="preserve">for the enhanced type 3 HARQ-ACK </w:t>
      </w:r>
      <w:r w:rsidR="008E333C" w:rsidRPr="008E333C">
        <w:rPr>
          <w:rFonts w:ascii="Times" w:eastAsia="Batang" w:hAnsi="Times" w:cs="Times New Roman"/>
          <w:b/>
          <w:kern w:val="0"/>
          <w:sz w:val="20"/>
          <w:szCs w:val="24"/>
          <w:lang w:val="en-GB"/>
        </w:rPr>
        <w:t>codebook</w:t>
      </w:r>
      <w:r w:rsidR="008E333C" w:rsidRPr="008E333C" w:rsidDel="008E333C">
        <w:rPr>
          <w:rFonts w:ascii="Times" w:eastAsia="Batang" w:hAnsi="Times" w:cs="Times New Roman"/>
          <w:b/>
          <w:kern w:val="0"/>
          <w:sz w:val="20"/>
          <w:szCs w:val="24"/>
          <w:lang w:val="en-GB"/>
        </w:rPr>
        <w:t xml:space="preserve"> </w:t>
      </w:r>
      <w:r w:rsidR="00EF088E" w:rsidRPr="008F30B4">
        <w:rPr>
          <w:rFonts w:ascii="Times" w:eastAsia="Batang" w:hAnsi="Times" w:cs="Times New Roman"/>
          <w:b/>
          <w:kern w:val="0"/>
          <w:sz w:val="20"/>
          <w:szCs w:val="24"/>
          <w:lang w:val="en-GB"/>
        </w:rPr>
        <w:t xml:space="preserve">of smaller size triggered in a PUCCH slot, the UE is not expecting HARQ-ACK information in a type 1 or type 2 HARQ-ACK </w:t>
      </w:r>
      <w:r w:rsidR="008E333C" w:rsidRPr="008E333C">
        <w:rPr>
          <w:rFonts w:ascii="Times" w:eastAsia="Batang" w:hAnsi="Times" w:cs="Times New Roman"/>
          <w:b/>
          <w:kern w:val="0"/>
          <w:sz w:val="20"/>
          <w:szCs w:val="24"/>
          <w:lang w:val="en-GB"/>
        </w:rPr>
        <w:t>codebook</w:t>
      </w:r>
      <w:r w:rsidR="00EF088E" w:rsidRPr="008F30B4">
        <w:rPr>
          <w:rFonts w:ascii="Times" w:eastAsia="Batang" w:hAnsi="Times" w:cs="Times New Roman"/>
          <w:b/>
          <w:kern w:val="0"/>
          <w:sz w:val="20"/>
          <w:szCs w:val="24"/>
          <w:lang w:val="en-GB"/>
        </w:rPr>
        <w:t xml:space="preserve"> to be transmitted that cannot be mapped to the enhanced type 3 HARQ-ACK </w:t>
      </w:r>
      <w:r w:rsidR="008E333C" w:rsidRPr="008E333C">
        <w:rPr>
          <w:rFonts w:ascii="Times" w:eastAsia="Batang" w:hAnsi="Times" w:cs="Times New Roman"/>
          <w:b/>
          <w:kern w:val="0"/>
          <w:sz w:val="20"/>
          <w:szCs w:val="24"/>
          <w:lang w:val="en-GB"/>
        </w:rPr>
        <w:t>codebook</w:t>
      </w:r>
      <w:r w:rsidR="00EF088E" w:rsidRPr="008F30B4">
        <w:rPr>
          <w:rFonts w:ascii="Times" w:eastAsia="Batang" w:hAnsi="Times" w:cs="Times New Roman"/>
          <w:b/>
          <w:kern w:val="0"/>
          <w:sz w:val="20"/>
          <w:szCs w:val="24"/>
          <w:lang w:val="en-GB"/>
        </w:rPr>
        <w:t xml:space="preserve"> of smaller size as the HARQ process is not part of the codebook</w:t>
      </w:r>
      <w:r w:rsidR="00994472">
        <w:rPr>
          <w:rFonts w:ascii="Times" w:eastAsia="Batang" w:hAnsi="Times" w:cs="Times New Roman"/>
          <w:b/>
          <w:kern w:val="0"/>
          <w:sz w:val="20"/>
          <w:szCs w:val="24"/>
          <w:lang w:val="en-GB"/>
        </w:rPr>
        <w:t>.</w:t>
      </w:r>
    </w:p>
    <w:bookmarkEnd w:id="6"/>
    <w:p w14:paraId="7C7FCB77" w14:textId="77777777" w:rsidR="00C76C5C" w:rsidRPr="00C76C5C" w:rsidRDefault="00C76C5C" w:rsidP="00E434C6"/>
    <w:p w14:paraId="46B4EC1F" w14:textId="1DFE62A2" w:rsidR="004E1D86" w:rsidRDefault="004E1D86"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Multiplexing multicast HARQ-ACK on PUSCH</w:t>
      </w:r>
    </w:p>
    <w:p w14:paraId="437A1208" w14:textId="6766A2B4" w:rsidR="003038D3" w:rsidRDefault="00F85788" w:rsidP="002F55A0">
      <w:pPr>
        <w:widowControl/>
        <w:spacing w:after="120"/>
        <w:rPr>
          <w:rFonts w:ascii="Times" w:eastAsia="Batang" w:hAnsi="Times" w:cs="Times New Roman"/>
          <w:kern w:val="0"/>
          <w:sz w:val="20"/>
          <w:szCs w:val="24"/>
          <w:lang w:val="en-GB" w:eastAsia="x-none"/>
        </w:rPr>
      </w:pPr>
      <w:r>
        <w:rPr>
          <w:rFonts w:ascii="Times New Roman" w:eastAsia="宋体" w:hAnsi="Times New Roman" w:cs="Times New Roman"/>
          <w:color w:val="000000"/>
          <w:kern w:val="0"/>
          <w:sz w:val="20"/>
          <w:szCs w:val="20"/>
          <w:lang w:val="en-GB"/>
        </w:rPr>
        <w:t>To multiplex HARQ-ACK for multicast and PUSCH, it was agreed in the last meeting to</w:t>
      </w:r>
      <w:r w:rsidR="00025BDA">
        <w:rPr>
          <w:rFonts w:ascii="Times New Roman" w:eastAsia="宋体" w:hAnsi="Times New Roman" w:cs="Times New Roman"/>
          <w:color w:val="000000"/>
          <w:kern w:val="0"/>
          <w:sz w:val="20"/>
          <w:szCs w:val="20"/>
          <w:lang w:val="en-GB"/>
        </w:rPr>
        <w:t xml:space="preserve"> </w:t>
      </w:r>
      <w:r w:rsidRPr="00D64193">
        <w:rPr>
          <w:rFonts w:ascii="Times" w:eastAsia="Batang" w:hAnsi="Times" w:cs="Times New Roman"/>
          <w:kern w:val="0"/>
          <w:sz w:val="20"/>
          <w:szCs w:val="24"/>
          <w:lang w:eastAsia="x-none"/>
        </w:rPr>
        <w:t>support UL-DAI indicating the number of HARQ-ACK bits for multicast</w:t>
      </w:r>
      <w:r w:rsidR="003038D3">
        <w:rPr>
          <w:rFonts w:ascii="Times" w:eastAsia="Batang" w:hAnsi="Times" w:cs="Times New Roman"/>
          <w:kern w:val="0"/>
          <w:sz w:val="20"/>
          <w:szCs w:val="24"/>
          <w:lang w:eastAsia="x-none"/>
        </w:rPr>
        <w:t xml:space="preserve"> and 2 additional bits are used as UL-DAI for all configured G-RNTIs when UE is configured type 2 codebook for multicast. One FFS is </w:t>
      </w:r>
      <w:r w:rsidR="003038D3" w:rsidRPr="008A1C56">
        <w:rPr>
          <w:rFonts w:ascii="Times" w:eastAsia="Batang" w:hAnsi="Times" w:cs="Times New Roman"/>
          <w:kern w:val="0"/>
          <w:sz w:val="20"/>
          <w:szCs w:val="24"/>
          <w:lang w:val="en-GB" w:eastAsia="x-none"/>
        </w:rPr>
        <w:t>how to count the total number of HARQ-ACK bits for all configured G-RNTIs</w:t>
      </w:r>
      <w:r w:rsidR="00776FD5">
        <w:rPr>
          <w:rFonts w:ascii="Times" w:eastAsia="Batang" w:hAnsi="Times" w:cs="Times New Roman"/>
          <w:kern w:val="0"/>
          <w:sz w:val="20"/>
          <w:szCs w:val="24"/>
          <w:lang w:val="en-GB" w:eastAsia="x-none"/>
        </w:rPr>
        <w:t xml:space="preserve"> and the following options are listed.</w:t>
      </w:r>
    </w:p>
    <w:p w14:paraId="331D22D7" w14:textId="77777777" w:rsidR="003038D3" w:rsidRPr="008A1C56" w:rsidRDefault="003038D3" w:rsidP="008F30B4">
      <w:pPr>
        <w:widowControl/>
        <w:numPr>
          <w:ilvl w:val="1"/>
          <w:numId w:val="45"/>
        </w:numPr>
        <w:contextualSpacing/>
        <w:jc w:val="left"/>
        <w:rPr>
          <w:rFonts w:ascii="Times" w:eastAsia="Batang" w:hAnsi="Times" w:cs="Times New Roman"/>
          <w:kern w:val="0"/>
          <w:sz w:val="20"/>
          <w:szCs w:val="24"/>
          <w:lang w:val="en-GB" w:eastAsia="x-none"/>
        </w:rPr>
      </w:pPr>
      <w:r w:rsidRPr="008A1C56">
        <w:rPr>
          <w:rFonts w:ascii="Times" w:eastAsia="宋体" w:hAnsi="Times" w:cs="Times New Roman" w:hint="eastAsia"/>
          <w:kern w:val="0"/>
          <w:sz w:val="20"/>
          <w:szCs w:val="24"/>
          <w:lang w:val="en-GB"/>
        </w:rPr>
        <w:t>A</w:t>
      </w:r>
      <w:r w:rsidRPr="008A1C56">
        <w:rPr>
          <w:rFonts w:ascii="Times" w:eastAsia="宋体" w:hAnsi="Times" w:cs="Times New Roman"/>
          <w:kern w:val="0"/>
          <w:sz w:val="20"/>
          <w:szCs w:val="24"/>
          <w:lang w:val="en-GB"/>
        </w:rPr>
        <w:t xml:space="preserve">lt1-1: UL-DAI indicates the sum of DL-DAIs </w:t>
      </w:r>
    </w:p>
    <w:p w14:paraId="7FCE6379" w14:textId="77777777" w:rsidR="003038D3" w:rsidRPr="008A1C56" w:rsidRDefault="003038D3" w:rsidP="008F30B4">
      <w:pPr>
        <w:widowControl/>
        <w:numPr>
          <w:ilvl w:val="1"/>
          <w:numId w:val="45"/>
        </w:numPr>
        <w:contextualSpacing/>
        <w:jc w:val="left"/>
        <w:rPr>
          <w:rFonts w:ascii="Times" w:eastAsia="Batang" w:hAnsi="Times" w:cs="Times New Roman"/>
          <w:kern w:val="0"/>
          <w:sz w:val="20"/>
          <w:szCs w:val="24"/>
          <w:lang w:val="en-GB" w:eastAsia="x-none"/>
        </w:rPr>
      </w:pPr>
      <w:r w:rsidRPr="008A1C56">
        <w:rPr>
          <w:rFonts w:ascii="Times" w:eastAsia="宋体" w:hAnsi="Times" w:cs="Times New Roman"/>
          <w:kern w:val="0"/>
          <w:sz w:val="20"/>
          <w:szCs w:val="24"/>
          <w:lang w:val="en-GB"/>
        </w:rPr>
        <w:t xml:space="preserve">Alt1-2: DL-DAIs have the same value. </w:t>
      </w:r>
    </w:p>
    <w:p w14:paraId="2BCB2334" w14:textId="77777777" w:rsidR="003038D3" w:rsidRPr="008A1C56" w:rsidRDefault="003038D3" w:rsidP="008F30B4">
      <w:pPr>
        <w:widowControl/>
        <w:numPr>
          <w:ilvl w:val="1"/>
          <w:numId w:val="45"/>
        </w:numPr>
        <w:contextualSpacing/>
        <w:jc w:val="left"/>
        <w:rPr>
          <w:rFonts w:ascii="Times" w:eastAsia="Batang" w:hAnsi="Times" w:cs="Times New Roman"/>
          <w:kern w:val="0"/>
          <w:sz w:val="20"/>
          <w:szCs w:val="24"/>
          <w:lang w:val="en-GB" w:eastAsia="x-none"/>
        </w:rPr>
      </w:pPr>
      <w:r w:rsidRPr="008A1C56">
        <w:rPr>
          <w:rFonts w:ascii="Times" w:eastAsia="Batang" w:hAnsi="Times" w:cs="Times New Roman"/>
          <w:kern w:val="0"/>
          <w:sz w:val="20"/>
          <w:szCs w:val="24"/>
          <w:lang w:val="en-GB" w:eastAsia="x-none"/>
        </w:rPr>
        <w:t>Alt1-3: largest DL DAI value among the configured G-RNTIs.</w:t>
      </w:r>
    </w:p>
    <w:p w14:paraId="2155B359" w14:textId="375EA777" w:rsidR="001E4E5A" w:rsidRPr="008F30B4" w:rsidRDefault="00E24787" w:rsidP="008F30B4">
      <w:pPr>
        <w:widowControl/>
        <w:spacing w:before="120" w:after="120"/>
        <w:rPr>
          <w:rFonts w:ascii="Times" w:hAnsi="Times" w:cs="Times New Roman"/>
          <w:kern w:val="0"/>
          <w:sz w:val="20"/>
          <w:szCs w:val="24"/>
          <w:lang w:val="en-GB"/>
        </w:rPr>
      </w:pPr>
      <w:r>
        <w:rPr>
          <w:rFonts w:ascii="Times" w:hAnsi="Times" w:cs="Times New Roman"/>
          <w:kern w:val="0"/>
          <w:sz w:val="20"/>
          <w:szCs w:val="24"/>
          <w:lang w:val="en-GB"/>
        </w:rPr>
        <w:t xml:space="preserve">Among these three alternatives, </w:t>
      </w:r>
      <w:r w:rsidR="001E4E5A">
        <w:rPr>
          <w:rFonts w:ascii="Times" w:hAnsi="Times" w:cs="Times New Roman"/>
          <w:kern w:val="0"/>
          <w:sz w:val="20"/>
          <w:szCs w:val="24"/>
          <w:lang w:val="en-GB"/>
        </w:rPr>
        <w:t xml:space="preserve">Alt 1-1 is </w:t>
      </w:r>
      <w:r w:rsidR="00957D9A">
        <w:rPr>
          <w:rFonts w:ascii="Times" w:hAnsi="Times" w:cs="Times New Roman"/>
          <w:kern w:val="0"/>
          <w:sz w:val="20"/>
          <w:szCs w:val="24"/>
          <w:lang w:val="en-GB"/>
        </w:rPr>
        <w:t>preferred for its</w:t>
      </w:r>
      <w:r w:rsidR="001E4E5A">
        <w:rPr>
          <w:rFonts w:ascii="Times" w:hAnsi="Times" w:cs="Times New Roman"/>
          <w:kern w:val="0"/>
          <w:sz w:val="20"/>
          <w:szCs w:val="24"/>
          <w:lang w:val="en-GB"/>
        </w:rPr>
        <w:t xml:space="preserve"> simpl</w:t>
      </w:r>
      <w:r w:rsidR="00957D9A">
        <w:rPr>
          <w:rFonts w:ascii="Times" w:hAnsi="Times" w:cs="Times New Roman"/>
          <w:kern w:val="0"/>
          <w:sz w:val="20"/>
          <w:szCs w:val="24"/>
          <w:lang w:val="en-GB"/>
        </w:rPr>
        <w:t>icity and potential smaller size comparing with the other two alternatives.</w:t>
      </w:r>
      <w:r w:rsidR="001E4E5A">
        <w:rPr>
          <w:rFonts w:ascii="Times" w:hAnsi="Times" w:cs="Times New Roman"/>
          <w:kern w:val="0"/>
          <w:sz w:val="20"/>
          <w:szCs w:val="24"/>
          <w:lang w:val="en-GB"/>
        </w:rPr>
        <w:t xml:space="preserve"> </w:t>
      </w:r>
      <w:r w:rsidR="00957D9A">
        <w:rPr>
          <w:rFonts w:ascii="Times" w:hAnsi="Times" w:cs="Times New Roman"/>
          <w:kern w:val="0"/>
          <w:sz w:val="20"/>
          <w:szCs w:val="24"/>
          <w:lang w:val="en-GB"/>
        </w:rPr>
        <w:t>This alternative</w:t>
      </w:r>
      <w:r w:rsidR="001E4E5A">
        <w:rPr>
          <w:rFonts w:ascii="Times" w:hAnsi="Times" w:cs="Times New Roman"/>
          <w:kern w:val="0"/>
          <w:sz w:val="20"/>
          <w:szCs w:val="24"/>
          <w:lang w:val="en-GB"/>
        </w:rPr>
        <w:t xml:space="preserve"> can guarantee </w:t>
      </w:r>
      <w:r w:rsidR="00957D9A">
        <w:rPr>
          <w:rFonts w:ascii="Times" w:hAnsi="Times" w:cs="Times New Roman"/>
          <w:kern w:val="0"/>
          <w:sz w:val="20"/>
          <w:szCs w:val="24"/>
          <w:lang w:val="en-GB"/>
        </w:rPr>
        <w:t xml:space="preserve">total size of HARQ-ACK codebook </w:t>
      </w:r>
      <w:r w:rsidR="00717A17">
        <w:rPr>
          <w:rFonts w:ascii="Times" w:hAnsi="Times" w:cs="Times New Roman"/>
          <w:kern w:val="0"/>
          <w:sz w:val="20"/>
          <w:szCs w:val="24"/>
          <w:lang w:val="en-GB"/>
        </w:rPr>
        <w:t xml:space="preserve">can be </w:t>
      </w:r>
      <w:r w:rsidR="002D694C">
        <w:rPr>
          <w:rFonts w:ascii="Times" w:hAnsi="Times" w:cs="Times New Roman"/>
          <w:kern w:val="0"/>
          <w:sz w:val="20"/>
          <w:szCs w:val="24"/>
          <w:lang w:val="en-GB"/>
        </w:rPr>
        <w:t xml:space="preserve">correctly understood at the UE side </w:t>
      </w:r>
      <w:r w:rsidR="00957D9A">
        <w:rPr>
          <w:rFonts w:ascii="Times" w:hAnsi="Times" w:cs="Times New Roman"/>
          <w:kern w:val="0"/>
          <w:sz w:val="20"/>
          <w:szCs w:val="24"/>
          <w:lang w:val="en-GB"/>
        </w:rPr>
        <w:t xml:space="preserve">so that </w:t>
      </w:r>
      <w:proofErr w:type="spellStart"/>
      <w:r w:rsidR="00957D9A">
        <w:rPr>
          <w:rFonts w:ascii="Times" w:hAnsi="Times" w:cs="Times New Roman"/>
          <w:kern w:val="0"/>
          <w:sz w:val="20"/>
          <w:szCs w:val="24"/>
          <w:lang w:val="en-GB"/>
        </w:rPr>
        <w:t>gNB</w:t>
      </w:r>
      <w:proofErr w:type="spellEnd"/>
      <w:r w:rsidR="00957D9A">
        <w:rPr>
          <w:rFonts w:ascii="Times" w:hAnsi="Times" w:cs="Times New Roman"/>
          <w:kern w:val="0"/>
          <w:sz w:val="20"/>
          <w:szCs w:val="24"/>
          <w:lang w:val="en-GB"/>
        </w:rPr>
        <w:t xml:space="preserve"> can correctly decode UL-SCH.</w:t>
      </w:r>
    </w:p>
    <w:p w14:paraId="49A8E321" w14:textId="79C296A2" w:rsidR="00376666" w:rsidRPr="002F55A0" w:rsidRDefault="00376666" w:rsidP="002F55A0">
      <w:pPr>
        <w:pStyle w:val="a3"/>
        <w:jc w:val="both"/>
        <w:rPr>
          <w:rFonts w:ascii="Times" w:eastAsia="Batang" w:hAnsi="Times" w:cs="Times New Roman"/>
          <w:b/>
          <w:kern w:val="0"/>
          <w:sz w:val="20"/>
          <w:szCs w:val="24"/>
          <w:lang w:eastAsia="x-none"/>
        </w:rPr>
      </w:pPr>
      <w:bookmarkStart w:id="7" w:name="_Ref95233495"/>
      <w:r w:rsidRPr="002F55A0">
        <w:rPr>
          <w:rFonts w:ascii="Times" w:eastAsia="Batang" w:hAnsi="Times" w:cs="Times New Roman"/>
          <w:b/>
          <w:kern w:val="0"/>
          <w:sz w:val="20"/>
          <w:szCs w:val="24"/>
          <w:lang w:eastAsia="x-none"/>
        </w:rPr>
        <w:t xml:space="preserve">Proposal </w:t>
      </w:r>
      <w:r w:rsidRPr="002F55A0">
        <w:rPr>
          <w:rFonts w:ascii="Times" w:eastAsia="Batang" w:hAnsi="Times" w:cs="Times New Roman"/>
          <w:b/>
          <w:kern w:val="0"/>
          <w:sz w:val="20"/>
          <w:szCs w:val="24"/>
          <w:lang w:eastAsia="x-none"/>
        </w:rPr>
        <w:fldChar w:fldCharType="begin"/>
      </w:r>
      <w:r w:rsidRPr="002F55A0">
        <w:rPr>
          <w:rFonts w:ascii="Times" w:eastAsia="Batang" w:hAnsi="Times" w:cs="Times New Roman"/>
          <w:b/>
          <w:kern w:val="0"/>
          <w:sz w:val="20"/>
          <w:szCs w:val="24"/>
          <w:lang w:eastAsia="x-none"/>
        </w:rPr>
        <w:instrText xml:space="preserve"> SEQ Proposal \* ARABIC </w:instrText>
      </w:r>
      <w:r w:rsidRPr="002F55A0">
        <w:rPr>
          <w:rFonts w:ascii="Times" w:eastAsia="Batang" w:hAnsi="Times" w:cs="Times New Roman"/>
          <w:b/>
          <w:kern w:val="0"/>
          <w:sz w:val="20"/>
          <w:szCs w:val="24"/>
          <w:lang w:eastAsia="x-none"/>
        </w:rPr>
        <w:fldChar w:fldCharType="separate"/>
      </w:r>
      <w:r w:rsidR="008A3C52">
        <w:rPr>
          <w:rFonts w:ascii="Times" w:eastAsia="Batang" w:hAnsi="Times" w:cs="Times New Roman"/>
          <w:b/>
          <w:noProof/>
          <w:kern w:val="0"/>
          <w:sz w:val="20"/>
          <w:szCs w:val="24"/>
          <w:lang w:eastAsia="x-none"/>
        </w:rPr>
        <w:t>2</w:t>
      </w:r>
      <w:r w:rsidRPr="002F55A0">
        <w:rPr>
          <w:rFonts w:ascii="Times" w:eastAsia="Batang" w:hAnsi="Times" w:cs="Times New Roman"/>
          <w:b/>
          <w:kern w:val="0"/>
          <w:sz w:val="20"/>
          <w:szCs w:val="24"/>
          <w:lang w:eastAsia="x-none"/>
        </w:rPr>
        <w:fldChar w:fldCharType="end"/>
      </w:r>
      <w:r w:rsidRPr="002F55A0">
        <w:rPr>
          <w:rFonts w:ascii="Times" w:eastAsia="Batang" w:hAnsi="Times" w:cs="Times New Roman"/>
          <w:b/>
          <w:kern w:val="0"/>
          <w:sz w:val="20"/>
          <w:szCs w:val="24"/>
          <w:lang w:eastAsia="x-none"/>
        </w:rPr>
        <w:t>:</w:t>
      </w:r>
      <w:r w:rsidR="003C4030">
        <w:rPr>
          <w:rFonts w:ascii="Times" w:eastAsia="Batang" w:hAnsi="Times" w:cs="Times New Roman"/>
          <w:b/>
          <w:kern w:val="0"/>
          <w:sz w:val="20"/>
          <w:szCs w:val="24"/>
          <w:lang w:eastAsia="x-none"/>
        </w:rPr>
        <w:t xml:space="preserve"> </w:t>
      </w:r>
      <w:r w:rsidRPr="002F55A0">
        <w:rPr>
          <w:rFonts w:ascii="Times" w:eastAsia="Batang" w:hAnsi="Times" w:cs="Times New Roman"/>
          <w:b/>
          <w:kern w:val="0"/>
          <w:sz w:val="20"/>
          <w:szCs w:val="24"/>
          <w:lang w:eastAsia="x-none"/>
        </w:rPr>
        <w:t xml:space="preserve">For multiplexing unicast and multicast HARQ-ACK onto the same PUSCH with the same priority for the </w:t>
      </w:r>
      <w:r w:rsidR="00776FD5">
        <w:rPr>
          <w:rFonts w:ascii="Times" w:eastAsia="Batang" w:hAnsi="Times" w:cs="Times New Roman"/>
          <w:b/>
          <w:kern w:val="0"/>
          <w:sz w:val="20"/>
          <w:szCs w:val="24"/>
          <w:lang w:eastAsia="x-none"/>
        </w:rPr>
        <w:t>case multicast HARQ-ACK is configured with type 2 codebook</w:t>
      </w:r>
      <w:r w:rsidRPr="002F55A0">
        <w:rPr>
          <w:rFonts w:ascii="Times" w:eastAsia="Batang" w:hAnsi="Times" w:cs="Times New Roman"/>
          <w:b/>
          <w:kern w:val="0"/>
          <w:sz w:val="20"/>
          <w:szCs w:val="24"/>
          <w:lang w:eastAsia="x-none"/>
        </w:rPr>
        <w:t>:</w:t>
      </w:r>
      <w:bookmarkEnd w:id="7"/>
    </w:p>
    <w:p w14:paraId="3E87D3A2" w14:textId="457B0A83" w:rsidR="00376666" w:rsidRPr="002F55A0" w:rsidRDefault="00957D9A" w:rsidP="008F30B4">
      <w:pPr>
        <w:widowControl/>
        <w:numPr>
          <w:ilvl w:val="1"/>
          <w:numId w:val="36"/>
        </w:numPr>
        <w:ind w:leftChars="210" w:left="861"/>
        <w:rPr>
          <w:rFonts w:ascii="Times" w:eastAsia="Batang" w:hAnsi="Times" w:cs="Times New Roman"/>
          <w:b/>
          <w:kern w:val="0"/>
          <w:sz w:val="20"/>
          <w:szCs w:val="24"/>
          <w:lang w:val="en-GB" w:eastAsia="x-none"/>
        </w:rPr>
      </w:pPr>
      <w:r w:rsidRPr="001B57FF">
        <w:rPr>
          <w:rFonts w:ascii="Times" w:eastAsia="Batang" w:hAnsi="Times" w:cs="Times New Roman"/>
          <w:b/>
          <w:kern w:val="0"/>
          <w:sz w:val="20"/>
          <w:szCs w:val="24"/>
          <w:lang w:eastAsia="x-none"/>
        </w:rPr>
        <w:t>The 2-bit UL-</w:t>
      </w:r>
      <w:r w:rsidRPr="00957D9A">
        <w:rPr>
          <w:rFonts w:ascii="Times" w:eastAsia="Batang" w:hAnsi="Times" w:cs="Times New Roman"/>
          <w:b/>
          <w:kern w:val="0"/>
          <w:sz w:val="20"/>
          <w:szCs w:val="24"/>
          <w:lang w:eastAsia="x-none"/>
        </w:rPr>
        <w:t xml:space="preserve">DAI is applied for all configured G-RNTIs and </w:t>
      </w:r>
      <w:r w:rsidRPr="008F30B4">
        <w:rPr>
          <w:rFonts w:ascii="Times" w:eastAsia="Batang" w:hAnsi="Times" w:cs="Times New Roman"/>
          <w:b/>
          <w:kern w:val="0"/>
          <w:sz w:val="20"/>
          <w:szCs w:val="24"/>
          <w:lang w:eastAsia="x-none"/>
        </w:rPr>
        <w:t>indicates the sum of DL-DAIs</w:t>
      </w:r>
      <w:r w:rsidRPr="001B57FF">
        <w:rPr>
          <w:rFonts w:ascii="Times" w:eastAsia="Batang" w:hAnsi="Times" w:cs="Times New Roman"/>
          <w:b/>
          <w:kern w:val="0"/>
          <w:sz w:val="20"/>
          <w:szCs w:val="24"/>
          <w:lang w:eastAsia="x-none"/>
        </w:rPr>
        <w:t>.</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bookmarkStart w:id="8" w:name="_Hlk86415563"/>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bookmarkEnd w:id="8"/>
    </w:p>
    <w:p w14:paraId="565C0129" w14:textId="6AADADC6"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case.</w:t>
      </w:r>
      <w:r w:rsidR="00D2536E">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In the </w:t>
      </w:r>
      <w:r w:rsidR="004E4FB6">
        <w:rPr>
          <w:rFonts w:ascii="Times New Roman" w:eastAsia="宋体" w:hAnsi="Times New Roman" w:cs="Times New Roman"/>
          <w:color w:val="000000"/>
          <w:kern w:val="0"/>
          <w:sz w:val="20"/>
          <w:szCs w:val="20"/>
          <w:lang w:val="en-GB"/>
        </w:rPr>
        <w:t>previous</w:t>
      </w:r>
      <w:r>
        <w:rPr>
          <w:rFonts w:ascii="Times New Roman" w:eastAsia="宋体" w:hAnsi="Times New Roman" w:cs="Times New Roman"/>
          <w:color w:val="000000"/>
          <w:kern w:val="0"/>
          <w:sz w:val="20"/>
          <w:szCs w:val="20"/>
          <w:lang w:val="en-GB"/>
        </w:rPr>
        <w:t xml:space="preserve"> meeting</w:t>
      </w:r>
      <w:r w:rsidR="00660111">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this issue was </w:t>
      </w:r>
      <w:r w:rsidR="00D2536E">
        <w:rPr>
          <w:rFonts w:ascii="Times New Roman" w:eastAsia="宋体" w:hAnsi="Times New Roman" w:cs="Times New Roman"/>
          <w:color w:val="000000"/>
          <w:kern w:val="0"/>
          <w:sz w:val="20"/>
          <w:szCs w:val="20"/>
          <w:lang w:val="en-GB"/>
        </w:rPr>
        <w:t xml:space="preserve">extensively </w:t>
      </w:r>
      <w:r>
        <w:rPr>
          <w:rFonts w:ascii="Times New Roman" w:eastAsia="宋体" w:hAnsi="Times New Roman" w:cs="Times New Roman"/>
          <w:color w:val="000000"/>
          <w:kern w:val="0"/>
          <w:sz w:val="20"/>
          <w:szCs w:val="20"/>
          <w:lang w:val="en-GB"/>
        </w:rPr>
        <w:t xml:space="preserve">discussed and </w:t>
      </w:r>
      <w:r w:rsidR="005A2DCD">
        <w:rPr>
          <w:rFonts w:ascii="Times New Roman" w:eastAsia="宋体" w:hAnsi="Times New Roman" w:cs="Times New Roman"/>
          <w:color w:val="000000"/>
          <w:kern w:val="0"/>
          <w:sz w:val="20"/>
          <w:szCs w:val="20"/>
          <w:lang w:val="en-GB"/>
        </w:rPr>
        <w:t xml:space="preserve">it was agreed to </w:t>
      </w:r>
      <w:r w:rsidR="00425FD3">
        <w:rPr>
          <w:rFonts w:ascii="Times New Roman" w:eastAsia="宋体" w:hAnsi="Times New Roman" w:cs="Times New Roman"/>
          <w:color w:val="000000"/>
          <w:kern w:val="0"/>
          <w:sz w:val="20"/>
          <w:szCs w:val="20"/>
          <w:lang w:val="en-GB"/>
        </w:rPr>
        <w:t>be RRC configured</w:t>
      </w:r>
      <w:r w:rsidR="005A2DCD">
        <w:rPr>
          <w:rFonts w:ascii="Times New Roman" w:eastAsia="宋体" w:hAnsi="Times New Roman" w:cs="Times New Roman"/>
          <w:color w:val="000000"/>
          <w:kern w:val="0"/>
          <w:sz w:val="20"/>
          <w:szCs w:val="20"/>
          <w:lang w:val="en-GB"/>
        </w:rPr>
        <w:t xml:space="preserve"> between Alt 1 and Alt 4</w:t>
      </w:r>
      <w:r w:rsidR="00311FEC">
        <w:rPr>
          <w:rFonts w:ascii="Times New Roman" w:eastAsia="宋体" w:hAnsi="Times New Roman" w:cs="Times New Roman"/>
          <w:color w:val="000000"/>
          <w:kern w:val="0"/>
          <w:sz w:val="20"/>
          <w:szCs w:val="20"/>
          <w:lang w:val="en-GB"/>
        </w:rPr>
        <w:t>, and some remaining issues are left.</w:t>
      </w:r>
    </w:p>
    <w:p w14:paraId="1DE3F321" w14:textId="463962C4" w:rsidR="00311FEC" w:rsidRDefault="00311FEC" w:rsidP="00311FEC">
      <w:pPr>
        <w:pStyle w:val="a9"/>
        <w:widowControl/>
        <w:numPr>
          <w:ilvl w:val="0"/>
          <w:numId w:val="47"/>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lastRenderedPageBreak/>
        <w:t>P</w:t>
      </w:r>
      <w:r>
        <w:rPr>
          <w:rFonts w:ascii="Times New Roman" w:eastAsia="宋体" w:hAnsi="Times New Roman" w:cs="Times New Roman"/>
          <w:color w:val="000000"/>
          <w:kern w:val="0"/>
          <w:sz w:val="20"/>
          <w:szCs w:val="20"/>
          <w:lang w:val="en-GB"/>
        </w:rPr>
        <w:t>UCCH resource determination when NACK-only is transformed into ACK/NACK mode</w:t>
      </w:r>
    </w:p>
    <w:p w14:paraId="228EC2C9" w14:textId="5F7C0A8A" w:rsidR="00311FEC" w:rsidRPr="008F30B4" w:rsidRDefault="00311FEC" w:rsidP="008F30B4">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When</w:t>
      </w:r>
      <w:r w:rsidRPr="00311FEC">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NACK-only is transformed into ACK/NACK mode, it is</w:t>
      </w:r>
      <w:r w:rsidR="00341D48">
        <w:rPr>
          <w:rFonts w:ascii="Times New Roman" w:eastAsia="宋体" w:hAnsi="Times New Roman" w:cs="Times New Roman"/>
          <w:color w:val="000000"/>
          <w:kern w:val="0"/>
          <w:sz w:val="20"/>
          <w:szCs w:val="20"/>
          <w:lang w:val="en-GB"/>
        </w:rPr>
        <w:t xml:space="preserve"> simple and</w:t>
      </w:r>
      <w:r>
        <w:rPr>
          <w:rFonts w:ascii="Times New Roman" w:eastAsia="宋体" w:hAnsi="Times New Roman" w:cs="Times New Roman"/>
          <w:color w:val="000000"/>
          <w:kern w:val="0"/>
          <w:sz w:val="20"/>
          <w:szCs w:val="20"/>
          <w:lang w:val="en-GB"/>
        </w:rPr>
        <w:t xml:space="preserve"> straightforward to </w:t>
      </w:r>
      <w:r w:rsidR="00E24787">
        <w:rPr>
          <w:rFonts w:ascii="Times New Roman" w:eastAsia="宋体" w:hAnsi="Times New Roman" w:cs="Times New Roman"/>
          <w:color w:val="000000"/>
          <w:kern w:val="0"/>
          <w:sz w:val="20"/>
          <w:szCs w:val="20"/>
          <w:lang w:val="en-GB"/>
        </w:rPr>
        <w:t>re</w:t>
      </w:r>
      <w:r>
        <w:rPr>
          <w:rFonts w:ascii="Times New Roman" w:eastAsia="宋体" w:hAnsi="Times New Roman" w:cs="Times New Roman"/>
          <w:color w:val="000000"/>
          <w:kern w:val="0"/>
          <w:sz w:val="20"/>
          <w:szCs w:val="20"/>
          <w:lang w:val="en-GB"/>
        </w:rPr>
        <w:t xml:space="preserve">use the same mechanism to determine a PUCCH resource as ACK/NACK mode. That is, </w:t>
      </w:r>
      <w:r w:rsidR="00612E18">
        <w:rPr>
          <w:rFonts w:ascii="Times New Roman" w:eastAsia="宋体" w:hAnsi="Times New Roman" w:cs="Times New Roman"/>
          <w:color w:val="000000"/>
          <w:kern w:val="0"/>
          <w:sz w:val="20"/>
          <w:szCs w:val="20"/>
          <w:lang w:val="en-GB"/>
        </w:rPr>
        <w:t>the PUCCH is determined by the PRI indication in the last DCI from the PUCCH-config for the ACK/NACK feedback mode for multicast. If the PUCCH-config for the ACK/NACK feedback mode for multicast is not configured, PUCCH-config for unicast with the same priority is used.</w:t>
      </w:r>
    </w:p>
    <w:p w14:paraId="547C4D6D" w14:textId="49AF5F2D" w:rsidR="00D2536E" w:rsidRPr="008F30B4" w:rsidRDefault="00612E18" w:rsidP="00D2536E">
      <w:pPr>
        <w:pStyle w:val="a9"/>
        <w:widowControl/>
        <w:numPr>
          <w:ilvl w:val="0"/>
          <w:numId w:val="47"/>
        </w:numPr>
        <w:spacing w:after="120"/>
        <w:ind w:firstLineChars="0"/>
        <w:rPr>
          <w:rFonts w:ascii="Times New Roman" w:eastAsia="宋体" w:hAnsi="Times New Roman" w:cs="Times New Roman"/>
          <w:color w:val="000000"/>
          <w:kern w:val="0"/>
          <w:sz w:val="20"/>
          <w:szCs w:val="20"/>
          <w:lang w:val="en-GB"/>
        </w:rPr>
      </w:pPr>
      <w:r>
        <w:rPr>
          <w:rFonts w:ascii="Times" w:eastAsia="Batang" w:hAnsi="Times" w:cs="Times New Roman"/>
          <w:kern w:val="0"/>
          <w:sz w:val="20"/>
          <w:szCs w:val="24"/>
          <w:lang w:val="en-GB"/>
        </w:rPr>
        <w:t>T</w:t>
      </w:r>
      <w:r w:rsidRPr="008A1C56">
        <w:rPr>
          <w:rFonts w:ascii="Times" w:eastAsia="Batang" w:hAnsi="Times" w:cs="Times New Roman"/>
          <w:kern w:val="0"/>
          <w:sz w:val="20"/>
          <w:szCs w:val="24"/>
          <w:lang w:val="en-GB"/>
        </w:rPr>
        <w:t>he PUCCH slot for the transmission</w:t>
      </w:r>
      <w:r w:rsidR="00D2536E">
        <w:rPr>
          <w:rFonts w:ascii="Times" w:eastAsia="Batang" w:hAnsi="Times" w:cs="Times New Roman"/>
          <w:kern w:val="0"/>
          <w:sz w:val="20"/>
          <w:szCs w:val="24"/>
          <w:lang w:val="en-GB"/>
        </w:rPr>
        <w:t xml:space="preserve"> </w:t>
      </w:r>
      <w:r w:rsidR="004B64D1">
        <w:rPr>
          <w:rFonts w:ascii="Times" w:eastAsia="Batang" w:hAnsi="Times" w:cs="Times New Roman"/>
          <w:kern w:val="0"/>
          <w:sz w:val="20"/>
          <w:szCs w:val="24"/>
          <w:lang w:val="en-GB"/>
        </w:rPr>
        <w:t>for</w:t>
      </w:r>
      <w:r w:rsidR="00D2536E">
        <w:rPr>
          <w:rFonts w:ascii="Times" w:eastAsia="Batang" w:hAnsi="Times" w:cs="Times New Roman"/>
          <w:kern w:val="0"/>
          <w:sz w:val="20"/>
          <w:szCs w:val="24"/>
          <w:lang w:val="en-GB"/>
        </w:rPr>
        <w:t xml:space="preserve"> PUCCH selection mode</w:t>
      </w:r>
    </w:p>
    <w:p w14:paraId="31581DF2" w14:textId="23F06C08" w:rsidR="00D2536E" w:rsidRDefault="00D2536E" w:rsidP="00D2536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Per NR specification, the slot for HARQ-ACK feedback is indicated by K1 in each scheduling D</w:t>
      </w:r>
      <w:r w:rsidR="004B64D1">
        <w:rPr>
          <w:rFonts w:ascii="Times New Roman" w:eastAsia="宋体" w:hAnsi="Times New Roman" w:cs="Times New Roman"/>
          <w:color w:val="000000"/>
          <w:kern w:val="0"/>
          <w:sz w:val="20"/>
          <w:szCs w:val="20"/>
          <w:lang w:val="en-GB"/>
        </w:rPr>
        <w:t xml:space="preserve">CI or activation/deactivation DCI. For NACK-only feedback, same </w:t>
      </w:r>
      <w:r w:rsidR="002B59C0">
        <w:rPr>
          <w:rFonts w:ascii="Times New Roman" w:eastAsia="宋体" w:hAnsi="Times New Roman" w:cs="Times New Roman"/>
          <w:color w:val="000000"/>
          <w:kern w:val="0"/>
          <w:sz w:val="20"/>
          <w:szCs w:val="20"/>
          <w:lang w:val="en-GB"/>
        </w:rPr>
        <w:t>mechanism</w:t>
      </w:r>
      <w:r w:rsidR="004B64D1">
        <w:rPr>
          <w:rFonts w:ascii="Times New Roman" w:eastAsia="宋体" w:hAnsi="Times New Roman" w:cs="Times New Roman"/>
          <w:color w:val="000000"/>
          <w:kern w:val="0"/>
          <w:sz w:val="20"/>
          <w:szCs w:val="20"/>
          <w:lang w:val="en-GB"/>
        </w:rPr>
        <w:t xml:space="preserve"> is </w:t>
      </w:r>
      <w:r w:rsidR="002B59C0">
        <w:rPr>
          <w:rFonts w:ascii="Times New Roman" w:eastAsia="宋体" w:hAnsi="Times New Roman" w:cs="Times New Roman"/>
          <w:color w:val="000000"/>
          <w:kern w:val="0"/>
          <w:sz w:val="20"/>
          <w:szCs w:val="20"/>
          <w:lang w:val="en-GB"/>
        </w:rPr>
        <w:t>reused</w:t>
      </w:r>
      <w:r w:rsidR="004B64D1">
        <w:rPr>
          <w:rFonts w:ascii="Times New Roman" w:eastAsia="宋体" w:hAnsi="Times New Roman" w:cs="Times New Roman"/>
          <w:color w:val="000000"/>
          <w:kern w:val="0"/>
          <w:sz w:val="20"/>
          <w:szCs w:val="20"/>
          <w:lang w:val="en-GB"/>
        </w:rPr>
        <w:t xml:space="preserve">. </w:t>
      </w:r>
      <w:r w:rsidR="003669E5">
        <w:rPr>
          <w:rFonts w:ascii="Times New Roman" w:eastAsia="宋体" w:hAnsi="Times New Roman" w:cs="Times New Roman"/>
          <w:color w:val="000000"/>
          <w:kern w:val="0"/>
          <w:sz w:val="20"/>
          <w:szCs w:val="20"/>
          <w:lang w:val="en-GB"/>
        </w:rPr>
        <w:t>The right</w:t>
      </w:r>
      <w:r w:rsidR="00FD2C29">
        <w:rPr>
          <w:rFonts w:ascii="Times New Roman" w:eastAsia="宋体" w:hAnsi="Times New Roman" w:cs="Times New Roman"/>
          <w:color w:val="000000"/>
          <w:kern w:val="0"/>
          <w:sz w:val="20"/>
          <w:szCs w:val="20"/>
          <w:lang w:val="en-GB"/>
        </w:rPr>
        <w:t xml:space="preserve"> procedure is that UE first determines the slot for NACK-only feedback, and if there </w:t>
      </w:r>
      <w:r w:rsidR="00E24787">
        <w:rPr>
          <w:rFonts w:ascii="Times New Roman" w:eastAsia="宋体" w:hAnsi="Times New Roman" w:cs="Times New Roman"/>
          <w:color w:val="000000"/>
          <w:kern w:val="0"/>
          <w:sz w:val="20"/>
          <w:szCs w:val="20"/>
          <w:lang w:val="en-GB"/>
        </w:rPr>
        <w:t>are</w:t>
      </w:r>
      <w:r w:rsidR="00FD2C29">
        <w:rPr>
          <w:rFonts w:ascii="Times New Roman" w:eastAsia="宋体" w:hAnsi="Times New Roman" w:cs="Times New Roman"/>
          <w:color w:val="000000"/>
          <w:kern w:val="0"/>
          <w:sz w:val="20"/>
          <w:szCs w:val="20"/>
          <w:lang w:val="en-GB"/>
        </w:rPr>
        <w:t xml:space="preserve"> multiple NACK-only indicated in the same PUCCH slot, Alt1 or Alt4 is used based on RRC configuration.</w:t>
      </w:r>
    </w:p>
    <w:p w14:paraId="21CF07EF" w14:textId="4975AADC" w:rsidR="00FD2C29" w:rsidRDefault="00FD2C29" w:rsidP="008F30B4">
      <w:pPr>
        <w:pStyle w:val="a9"/>
        <w:widowControl/>
        <w:numPr>
          <w:ilvl w:val="0"/>
          <w:numId w:val="47"/>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Mapping between number of TBs with PUCCH resource ID</w:t>
      </w:r>
    </w:p>
    <w:p w14:paraId="606C2F22" w14:textId="6F90B140" w:rsidR="00FD2C29" w:rsidRDefault="00FD2C29" w:rsidP="00FD2C2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The mapping between of TBs with PUCCH resource ID can be predefined. For example, one TB is mapped to the first PUCCH resource configured in the PUCCH-config for NACK-only. </w:t>
      </w:r>
      <w:r>
        <w:rPr>
          <w:rFonts w:ascii="Times New Roman" w:eastAsia="宋体" w:hAnsi="Times New Roman" w:cs="Times New Roman" w:hint="eastAsia"/>
          <w:color w:val="000000"/>
          <w:kern w:val="0"/>
          <w:sz w:val="20"/>
          <w:szCs w:val="20"/>
          <w:lang w:val="en-GB"/>
        </w:rPr>
        <w:t>4</w:t>
      </w:r>
      <w:r>
        <w:rPr>
          <w:rFonts w:ascii="Times New Roman" w:eastAsia="宋体" w:hAnsi="Times New Roman" w:cs="Times New Roman"/>
          <w:color w:val="000000"/>
          <w:kern w:val="0"/>
          <w:sz w:val="20"/>
          <w:szCs w:val="20"/>
          <w:lang w:val="en-GB"/>
        </w:rPr>
        <w:t>TBs is mapped to the 16</w:t>
      </w:r>
      <w:r w:rsidRPr="008F30B4">
        <w:rPr>
          <w:rFonts w:ascii="Times New Roman" w:eastAsia="宋体" w:hAnsi="Times New Roman" w:cs="Times New Roman"/>
          <w:color w:val="000000"/>
          <w:kern w:val="0"/>
          <w:sz w:val="20"/>
          <w:szCs w:val="20"/>
          <w:vertAlign w:val="superscript"/>
          <w:lang w:val="en-GB"/>
        </w:rPr>
        <w:t>th</w:t>
      </w:r>
      <w:r>
        <w:rPr>
          <w:rFonts w:ascii="Times New Roman" w:eastAsia="宋体" w:hAnsi="Times New Roman" w:cs="Times New Roman"/>
          <w:color w:val="000000"/>
          <w:kern w:val="0"/>
          <w:sz w:val="20"/>
          <w:szCs w:val="20"/>
          <w:lang w:val="en-GB"/>
        </w:rPr>
        <w:t xml:space="preserve"> PUCCH resource configured in the PUCCH-config for NACK-only.</w:t>
      </w:r>
    </w:p>
    <w:p w14:paraId="75C14D15" w14:textId="0FCF09DB" w:rsidR="00FD2C29" w:rsidRPr="008F30B4" w:rsidRDefault="00B01A6A" w:rsidP="008F30B4">
      <w:pPr>
        <w:pStyle w:val="a9"/>
        <w:widowControl/>
        <w:numPr>
          <w:ilvl w:val="0"/>
          <w:numId w:val="47"/>
        </w:numPr>
        <w:spacing w:after="120"/>
        <w:ind w:firstLineChars="0"/>
        <w:rPr>
          <w:rFonts w:ascii="Times New Roman" w:eastAsia="宋体" w:hAnsi="Times New Roman" w:cs="Times New Roman"/>
          <w:color w:val="000000"/>
          <w:kern w:val="0"/>
          <w:sz w:val="20"/>
          <w:szCs w:val="20"/>
          <w:lang w:val="en-GB"/>
        </w:rPr>
      </w:pPr>
      <w:r>
        <w:rPr>
          <w:rFonts w:ascii="Times" w:eastAsia="Batang" w:hAnsi="Times" w:cs="Times New Roman"/>
          <w:kern w:val="0"/>
          <w:sz w:val="20"/>
          <w:szCs w:val="24"/>
          <w:lang w:val="en-GB"/>
        </w:rPr>
        <w:t>W</w:t>
      </w:r>
      <w:r w:rsidR="00FD2C29" w:rsidRPr="008A1C56">
        <w:rPr>
          <w:rFonts w:ascii="Times" w:eastAsia="Batang" w:hAnsi="Times" w:cs="Times New Roman"/>
          <w:kern w:val="0"/>
          <w:sz w:val="20"/>
          <w:szCs w:val="24"/>
          <w:lang w:val="en-GB"/>
        </w:rPr>
        <w:t xml:space="preserve">hether </w:t>
      </w:r>
      <w:r w:rsidR="00FD2C29">
        <w:rPr>
          <w:rFonts w:ascii="Times" w:eastAsia="Batang" w:hAnsi="Times" w:cs="Times New Roman"/>
          <w:kern w:val="0"/>
          <w:sz w:val="20"/>
          <w:szCs w:val="24"/>
          <w:lang w:val="en-GB"/>
        </w:rPr>
        <w:t>alt4</w:t>
      </w:r>
      <w:r w:rsidR="00FD2C29" w:rsidRPr="008A1C56">
        <w:rPr>
          <w:rFonts w:ascii="Times" w:eastAsia="Batang" w:hAnsi="Times" w:cs="Times New Roman"/>
          <w:kern w:val="0"/>
          <w:sz w:val="20"/>
          <w:szCs w:val="24"/>
          <w:lang w:val="en-GB"/>
        </w:rPr>
        <w:t xml:space="preserve"> applies to a single G-RNTI or multiple G-RNTIs</w:t>
      </w:r>
    </w:p>
    <w:p w14:paraId="422884B3" w14:textId="596D4659" w:rsidR="00FD2C29" w:rsidRDefault="00E24787">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A</w:t>
      </w:r>
      <w:r w:rsidR="00FD2C29">
        <w:rPr>
          <w:rFonts w:ascii="Times New Roman" w:eastAsia="宋体" w:hAnsi="Times New Roman" w:cs="Times New Roman"/>
          <w:color w:val="000000"/>
          <w:kern w:val="0"/>
          <w:sz w:val="20"/>
          <w:szCs w:val="20"/>
          <w:lang w:val="en-GB"/>
        </w:rPr>
        <w:t>s discussed in previous meetings, it would be question</w:t>
      </w:r>
      <w:r w:rsidR="00A36FC6">
        <w:rPr>
          <w:rFonts w:ascii="Times New Roman" w:eastAsia="宋体" w:hAnsi="Times New Roman" w:cs="Times New Roman"/>
          <w:color w:val="000000"/>
          <w:kern w:val="0"/>
          <w:sz w:val="20"/>
          <w:szCs w:val="20"/>
          <w:lang w:val="en-GB"/>
        </w:rPr>
        <w:t xml:space="preserve">able for alt 4 in multiple G-RNTIs case. Since there would be more than 16 combinations for up to 4 </w:t>
      </w:r>
      <w:proofErr w:type="spellStart"/>
      <w:r w:rsidR="00A36FC6">
        <w:rPr>
          <w:rFonts w:ascii="Times New Roman" w:eastAsia="宋体" w:hAnsi="Times New Roman" w:cs="Times New Roman"/>
          <w:color w:val="000000"/>
          <w:kern w:val="0"/>
          <w:sz w:val="20"/>
          <w:szCs w:val="20"/>
          <w:lang w:val="en-GB"/>
        </w:rPr>
        <w:t>TBs.</w:t>
      </w:r>
      <w:proofErr w:type="spellEnd"/>
      <w:r w:rsidR="00A36FC6">
        <w:rPr>
          <w:rFonts w:ascii="Times New Roman" w:eastAsia="宋体" w:hAnsi="Times New Roman" w:cs="Times New Roman"/>
          <w:color w:val="000000"/>
          <w:kern w:val="0"/>
          <w:sz w:val="20"/>
          <w:szCs w:val="20"/>
          <w:lang w:val="en-GB"/>
        </w:rPr>
        <w:t xml:space="preserve"> For example, if UE is configured with two G-RNTIs, there are 32 TB and G-RNTI combinations for up to 4TBs. Then, the 15 PUCCH resources are not enough to cover all combinations. The TB and G-RNTI combinations will increase explosively when UE is configured with more G-RNTIs.</w:t>
      </w:r>
      <w:r w:rsidR="00A36FC6">
        <w:rPr>
          <w:rFonts w:ascii="Times New Roman" w:eastAsia="宋体" w:hAnsi="Times New Roman" w:cs="Times New Roman" w:hint="eastAsia"/>
          <w:color w:val="000000"/>
          <w:kern w:val="0"/>
          <w:sz w:val="20"/>
          <w:szCs w:val="20"/>
          <w:lang w:val="en-GB"/>
        </w:rPr>
        <w:t xml:space="preserve"> </w:t>
      </w:r>
      <w:r w:rsidR="00A36FC6">
        <w:rPr>
          <w:rFonts w:ascii="Times New Roman" w:eastAsia="宋体" w:hAnsi="Times New Roman" w:cs="Times New Roman"/>
          <w:color w:val="000000"/>
          <w:kern w:val="0"/>
          <w:sz w:val="20"/>
          <w:szCs w:val="20"/>
          <w:lang w:val="en-GB"/>
        </w:rPr>
        <w:t>Thus, we prefer to apply alt4 to a single G-RNTI case.</w:t>
      </w:r>
    </w:p>
    <w:p w14:paraId="186F6088" w14:textId="77777777" w:rsidR="007A091B" w:rsidRDefault="007A091B" w:rsidP="007A091B">
      <w:pPr>
        <w:pStyle w:val="a9"/>
        <w:widowControl/>
        <w:numPr>
          <w:ilvl w:val="0"/>
          <w:numId w:val="47"/>
        </w:numPr>
        <w:spacing w:before="120"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U</w:t>
      </w:r>
      <w:r>
        <w:rPr>
          <w:rFonts w:ascii="Times New Roman" w:eastAsia="宋体" w:hAnsi="Times New Roman" w:cs="Times New Roman"/>
          <w:color w:val="000000"/>
          <w:kern w:val="0"/>
          <w:sz w:val="20"/>
          <w:szCs w:val="20"/>
          <w:lang w:val="en-GB"/>
        </w:rPr>
        <w:t>E capability</w:t>
      </w:r>
    </w:p>
    <w:p w14:paraId="03D70B37" w14:textId="77777777" w:rsidR="007A091B" w:rsidRPr="0024777D" w:rsidRDefault="007A091B" w:rsidP="007A091B">
      <w:pPr>
        <w:widowControl/>
        <w:spacing w:before="120" w:after="120"/>
        <w:rPr>
          <w:rFonts w:ascii="Times New Roman" w:eastAsia="宋体" w:hAnsi="Times New Roman" w:cs="Times New Roman"/>
          <w:color w:val="000000"/>
          <w:kern w:val="0"/>
          <w:sz w:val="20"/>
          <w:szCs w:val="20"/>
          <w:lang w:val="en-GB"/>
        </w:rPr>
      </w:pPr>
      <w:r w:rsidRPr="009E25AA">
        <w:rPr>
          <w:rFonts w:ascii="Times New Roman" w:eastAsia="宋体" w:hAnsi="Times New Roman" w:cs="Times New Roman"/>
          <w:color w:val="000000"/>
          <w:kern w:val="0"/>
          <w:sz w:val="20"/>
          <w:szCs w:val="20"/>
          <w:lang w:val="en-GB"/>
        </w:rPr>
        <w:t>Regarding to supporting more than one NACK-only feedback in the same PUCCH transmission</w:t>
      </w:r>
      <w:r>
        <w:rPr>
          <w:rFonts w:ascii="Times New Roman" w:eastAsia="宋体" w:hAnsi="Times New Roman" w:cs="Times New Roman"/>
          <w:color w:val="000000"/>
          <w:kern w:val="0"/>
          <w:sz w:val="20"/>
          <w:szCs w:val="20"/>
          <w:lang w:val="en-GB"/>
        </w:rPr>
        <w:t xml:space="preserve">, for alt1, UE needs to transform NACK-only feedback to ACK/NACK mode. For alt4, UE needs to maintain the table defining mapping between TBs and PUCCH resources. </w:t>
      </w:r>
      <w:r w:rsidRPr="009E25AA">
        <w:rPr>
          <w:rFonts w:ascii="Times New Roman" w:eastAsia="宋体" w:hAnsi="Times New Roman" w:cs="Times New Roman"/>
          <w:color w:val="000000"/>
          <w:kern w:val="0"/>
          <w:sz w:val="20"/>
          <w:szCs w:val="20"/>
          <w:lang w:val="en-GB"/>
        </w:rPr>
        <w:t xml:space="preserve">Therefore, two separate UE capabilities should be </w:t>
      </w:r>
      <w:r>
        <w:rPr>
          <w:rFonts w:ascii="Times New Roman" w:eastAsia="宋体" w:hAnsi="Times New Roman" w:cs="Times New Roman"/>
          <w:color w:val="000000"/>
          <w:kern w:val="0"/>
          <w:sz w:val="20"/>
          <w:szCs w:val="20"/>
          <w:lang w:val="en-GB"/>
        </w:rPr>
        <w:t xml:space="preserve">defined </w:t>
      </w:r>
      <w:r w:rsidRPr="009E25AA">
        <w:rPr>
          <w:rFonts w:ascii="Times New Roman" w:eastAsia="宋体" w:hAnsi="Times New Roman" w:cs="Times New Roman"/>
          <w:color w:val="000000"/>
          <w:kern w:val="0"/>
          <w:sz w:val="20"/>
          <w:szCs w:val="20"/>
          <w:lang w:val="en-GB"/>
        </w:rPr>
        <w:t>correspondingly</w:t>
      </w:r>
      <w:r>
        <w:rPr>
          <w:rFonts w:ascii="Times New Roman" w:eastAsia="宋体" w:hAnsi="Times New Roman" w:cs="Times New Roman"/>
          <w:color w:val="000000"/>
          <w:kern w:val="0"/>
          <w:sz w:val="20"/>
          <w:szCs w:val="20"/>
          <w:lang w:val="en-GB"/>
        </w:rPr>
        <w:t>.</w:t>
      </w:r>
    </w:p>
    <w:p w14:paraId="4B297C11" w14:textId="1217025B" w:rsidR="00B01A6A" w:rsidRDefault="00780099" w:rsidP="00E434C6">
      <w:pPr>
        <w:pStyle w:val="a3"/>
        <w:jc w:val="both"/>
        <w:rPr>
          <w:rFonts w:ascii="Times New Roman" w:eastAsia="宋体" w:hAnsi="Times New Roman" w:cs="Times New Roman"/>
          <w:b/>
          <w:color w:val="000000"/>
          <w:kern w:val="0"/>
          <w:sz w:val="20"/>
          <w:szCs w:val="20"/>
          <w:lang w:val="en-US" w:eastAsia="zh-CN"/>
        </w:rPr>
      </w:pPr>
      <w:bookmarkStart w:id="9" w:name="_Ref101790276"/>
      <w:bookmarkStart w:id="10" w:name="_Ref78990612"/>
      <w:bookmarkStart w:id="11" w:name="_Ref86769277"/>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8A3C52">
        <w:rPr>
          <w:rFonts w:ascii="Times New Roman" w:eastAsia="宋体" w:hAnsi="Times New Roman" w:cs="Times New Roman"/>
          <w:b/>
          <w:noProof/>
          <w:color w:val="000000"/>
          <w:kern w:val="0"/>
          <w:sz w:val="20"/>
          <w:szCs w:val="20"/>
          <w:lang w:val="en-US" w:eastAsia="zh-CN"/>
        </w:rPr>
        <w:t>3</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w:t>
      </w:r>
      <w:bookmarkEnd w:id="9"/>
      <w:r w:rsidRPr="007A428F">
        <w:rPr>
          <w:rFonts w:ascii="Times New Roman" w:eastAsia="宋体" w:hAnsi="Times New Roman" w:cs="Times New Roman"/>
          <w:b/>
          <w:color w:val="000000"/>
          <w:kern w:val="0"/>
          <w:sz w:val="20"/>
          <w:szCs w:val="20"/>
          <w:lang w:val="en-US" w:eastAsia="zh-CN"/>
        </w:rPr>
        <w:t xml:space="preserve"> </w:t>
      </w:r>
      <w:bookmarkEnd w:id="10"/>
    </w:p>
    <w:p w14:paraId="1A51BB77" w14:textId="17C205D3" w:rsidR="002D6562" w:rsidRDefault="00B01A6A" w:rsidP="00B01A6A">
      <w:pPr>
        <w:widowControl/>
        <w:numPr>
          <w:ilvl w:val="1"/>
          <w:numId w:val="36"/>
        </w:numPr>
        <w:ind w:leftChars="210" w:left="861"/>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If </w:t>
      </w:r>
      <w:r w:rsidR="00F41A5F">
        <w:rPr>
          <w:rFonts w:ascii="Times New Roman" w:eastAsia="宋体" w:hAnsi="Times New Roman" w:cs="Times New Roman"/>
          <w:b/>
          <w:color w:val="000000"/>
          <w:kern w:val="0"/>
          <w:sz w:val="20"/>
          <w:szCs w:val="20"/>
        </w:rPr>
        <w:t xml:space="preserve">Alt 1 is </w:t>
      </w:r>
      <w:r>
        <w:rPr>
          <w:rFonts w:ascii="Times New Roman" w:eastAsia="宋体" w:hAnsi="Times New Roman" w:cs="Times New Roman"/>
          <w:b/>
          <w:color w:val="000000"/>
          <w:kern w:val="0"/>
          <w:sz w:val="20"/>
          <w:szCs w:val="20"/>
        </w:rPr>
        <w:t>used, the PUCCH for transmission is determined in the same way as ACK/NACK mode</w:t>
      </w:r>
      <w:r w:rsidR="00F41A5F">
        <w:rPr>
          <w:rFonts w:ascii="Times New Roman" w:eastAsia="宋体" w:hAnsi="Times New Roman" w:cs="Times New Roman"/>
          <w:b/>
          <w:color w:val="000000"/>
          <w:kern w:val="0"/>
          <w:sz w:val="20"/>
          <w:szCs w:val="20"/>
        </w:rPr>
        <w:t>.</w:t>
      </w:r>
      <w:bookmarkEnd w:id="11"/>
    </w:p>
    <w:p w14:paraId="0449C705" w14:textId="6DDA86A1" w:rsidR="00B01A6A" w:rsidRDefault="00B01A6A" w:rsidP="00B01A6A">
      <w:pPr>
        <w:widowControl/>
        <w:numPr>
          <w:ilvl w:val="1"/>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Alt 4 is used,</w:t>
      </w:r>
    </w:p>
    <w:p w14:paraId="736BADDF" w14:textId="5D37667E" w:rsidR="00B01A6A" w:rsidRDefault="00B01A6A" w:rsidP="00B01A6A">
      <w:pPr>
        <w:widowControl/>
        <w:numPr>
          <w:ilvl w:val="2"/>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The PUCCH slot is determined based on the K1 indication in each corresponding scheduling DCI</w:t>
      </w:r>
    </w:p>
    <w:p w14:paraId="3163DBE5" w14:textId="28B429D5" w:rsidR="00B01A6A" w:rsidRPr="008F30B4" w:rsidRDefault="00B01A6A" w:rsidP="00B01A6A">
      <w:pPr>
        <w:widowControl/>
        <w:numPr>
          <w:ilvl w:val="2"/>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The mapping between </w:t>
      </w:r>
      <w:r w:rsidRPr="008F30B4">
        <w:rPr>
          <w:rFonts w:ascii="Times New Roman" w:eastAsia="宋体" w:hAnsi="Times New Roman" w:cs="Times New Roman"/>
          <w:b/>
          <w:color w:val="000000"/>
          <w:kern w:val="0"/>
          <w:sz w:val="20"/>
          <w:szCs w:val="20"/>
        </w:rPr>
        <w:t>TBs and PUCCH resources are pre</w:t>
      </w:r>
      <w:r w:rsidR="009B6C96">
        <w:rPr>
          <w:rFonts w:ascii="Times New Roman" w:eastAsia="宋体" w:hAnsi="Times New Roman" w:cs="Times New Roman"/>
          <w:b/>
          <w:color w:val="000000"/>
          <w:kern w:val="0"/>
          <w:sz w:val="20"/>
          <w:szCs w:val="20"/>
        </w:rPr>
        <w:t>de</w:t>
      </w:r>
      <w:r w:rsidRPr="008F30B4">
        <w:rPr>
          <w:rFonts w:ascii="Times New Roman" w:eastAsia="宋体" w:hAnsi="Times New Roman" w:cs="Times New Roman"/>
          <w:b/>
          <w:color w:val="000000"/>
          <w:kern w:val="0"/>
          <w:sz w:val="20"/>
          <w:szCs w:val="20"/>
        </w:rPr>
        <w:t>fined.</w:t>
      </w:r>
    </w:p>
    <w:p w14:paraId="33D6BD0A" w14:textId="75288036" w:rsidR="007A091B" w:rsidRPr="008F30B4" w:rsidRDefault="00B01A6A" w:rsidP="00B01A6A">
      <w:pPr>
        <w:widowControl/>
        <w:numPr>
          <w:ilvl w:val="2"/>
          <w:numId w:val="36"/>
        </w:numPr>
        <w:rPr>
          <w:rFonts w:ascii="Times New Roman" w:eastAsia="宋体" w:hAnsi="Times New Roman" w:cs="Times New Roman"/>
          <w:b/>
          <w:color w:val="000000"/>
          <w:kern w:val="0"/>
          <w:sz w:val="20"/>
          <w:szCs w:val="20"/>
        </w:rPr>
      </w:pPr>
      <w:r w:rsidRPr="008F30B4">
        <w:rPr>
          <w:rFonts w:ascii="Times New Roman" w:eastAsia="宋体" w:hAnsi="Times New Roman" w:cs="Times New Roman"/>
          <w:b/>
          <w:color w:val="000000"/>
          <w:kern w:val="0"/>
          <w:sz w:val="20"/>
          <w:szCs w:val="20"/>
        </w:rPr>
        <w:t>This applies to a single G-RNTI.</w:t>
      </w:r>
    </w:p>
    <w:p w14:paraId="3CA2D51B" w14:textId="586F1DC0" w:rsidR="00B01A6A" w:rsidRPr="008F30B4" w:rsidRDefault="007A091B" w:rsidP="008F30B4">
      <w:pPr>
        <w:widowControl/>
        <w:numPr>
          <w:ilvl w:val="1"/>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T</w:t>
      </w:r>
      <w:r w:rsidRPr="009E25AA">
        <w:rPr>
          <w:rFonts w:ascii="Times New Roman" w:eastAsia="宋体" w:hAnsi="Times New Roman" w:cs="Times New Roman"/>
          <w:b/>
          <w:color w:val="000000"/>
          <w:kern w:val="0"/>
          <w:sz w:val="20"/>
          <w:szCs w:val="20"/>
        </w:rPr>
        <w:t xml:space="preserve">wo separate UE capabilities should be </w:t>
      </w:r>
      <w:r>
        <w:rPr>
          <w:rFonts w:ascii="Times New Roman" w:eastAsia="宋体" w:hAnsi="Times New Roman" w:cs="Times New Roman"/>
          <w:b/>
          <w:color w:val="000000"/>
          <w:kern w:val="0"/>
          <w:sz w:val="20"/>
          <w:szCs w:val="20"/>
        </w:rPr>
        <w:t>defined for alt 1</w:t>
      </w:r>
      <w:r w:rsidRPr="009E25AA">
        <w:rPr>
          <w:rFonts w:ascii="Times New Roman" w:eastAsia="宋体" w:hAnsi="Times New Roman" w:cs="Times New Roman"/>
          <w:b/>
          <w:color w:val="000000"/>
          <w:kern w:val="0"/>
          <w:sz w:val="20"/>
          <w:szCs w:val="20"/>
        </w:rPr>
        <w:t xml:space="preserve"> </w:t>
      </w:r>
      <w:r>
        <w:rPr>
          <w:rFonts w:ascii="Times New Roman" w:eastAsia="宋体" w:hAnsi="Times New Roman" w:cs="Times New Roman"/>
          <w:b/>
          <w:color w:val="000000"/>
          <w:kern w:val="0"/>
          <w:sz w:val="20"/>
          <w:szCs w:val="20"/>
        </w:rPr>
        <w:t xml:space="preserve">and alt 4 </w:t>
      </w:r>
      <w:r w:rsidRPr="009E25AA">
        <w:rPr>
          <w:rFonts w:ascii="Times New Roman" w:eastAsia="宋体" w:hAnsi="Times New Roman" w:cs="Times New Roman"/>
          <w:b/>
          <w:color w:val="000000"/>
          <w:kern w:val="0"/>
          <w:sz w:val="20"/>
          <w:szCs w:val="20"/>
        </w:rPr>
        <w:t>correspondingly</w:t>
      </w:r>
      <w:r>
        <w:rPr>
          <w:rFonts w:ascii="Times New Roman" w:eastAsia="宋体" w:hAnsi="Times New Roman" w:cs="Times New Roman"/>
          <w:b/>
          <w:color w:val="000000"/>
          <w:kern w:val="0"/>
          <w:sz w:val="20"/>
          <w:szCs w:val="20"/>
        </w:rPr>
        <w:t>.</w:t>
      </w:r>
    </w:p>
    <w:p w14:paraId="63AF5693" w14:textId="77777777" w:rsidR="00B01A6A" w:rsidRPr="008F30B4" w:rsidRDefault="00B01A6A" w:rsidP="008F30B4"/>
    <w:p w14:paraId="6BE9DE77" w14:textId="77B437CA" w:rsidR="00A36FC6" w:rsidRPr="007E53FB" w:rsidRDefault="00A36FC6" w:rsidP="00A36FC6">
      <w:pPr>
        <w:widowControl/>
        <w:numPr>
          <w:ilvl w:val="0"/>
          <w:numId w:val="5"/>
        </w:numPr>
        <w:spacing w:after="120"/>
        <w:rPr>
          <w:rFonts w:ascii="Times New Roman" w:eastAsia="宋体" w:hAnsi="Times New Roman" w:cs="Times New Roman"/>
          <w:b/>
          <w:color w:val="000000"/>
          <w:kern w:val="0"/>
          <w:sz w:val="20"/>
          <w:szCs w:val="20"/>
          <w:u w:val="single"/>
          <w:lang w:val="en-GB"/>
        </w:rPr>
      </w:pPr>
      <w:r w:rsidRPr="00E434C6">
        <w:rPr>
          <w:rFonts w:ascii="Times New Roman" w:eastAsia="宋体" w:hAnsi="Times New Roman" w:cs="Times New Roman"/>
          <w:b/>
          <w:color w:val="000000"/>
          <w:kern w:val="0"/>
          <w:sz w:val="20"/>
          <w:szCs w:val="20"/>
          <w:u w:val="single"/>
          <w:lang w:val="en-GB"/>
        </w:rPr>
        <w:t>P</w:t>
      </w:r>
      <w:r w:rsidRPr="00E434C6">
        <w:rPr>
          <w:rFonts w:ascii="Times" w:eastAsia="MS Mincho" w:hAnsi="Times" w:cs="Times New Roman"/>
          <w:b/>
          <w:kern w:val="0"/>
          <w:sz w:val="20"/>
          <w:szCs w:val="24"/>
          <w:u w:val="single"/>
          <w:lang w:val="en-GB" w:eastAsia="ja-JP"/>
        </w:rPr>
        <w:t>UCCH transmission for the NACK-only based feedback for multicast collides with PUCCH transmissions for SR</w:t>
      </w:r>
    </w:p>
    <w:p w14:paraId="060877FD" w14:textId="77777777" w:rsidR="00A36FC6" w:rsidRPr="00E434C6" w:rsidRDefault="00A36FC6" w:rsidP="00A36FC6">
      <w:pPr>
        <w:spacing w:after="120"/>
        <w:rPr>
          <w:rFonts w:ascii="Times" w:hAnsi="Times" w:cs="Times New Roman"/>
          <w:kern w:val="0"/>
          <w:sz w:val="20"/>
          <w:szCs w:val="24"/>
          <w:lang w:val="en-GB"/>
        </w:rPr>
      </w:pPr>
      <w:r>
        <w:rPr>
          <w:rFonts w:ascii="Times New Roman" w:eastAsia="宋体" w:hAnsi="Times New Roman" w:cs="Times New Roman"/>
          <w:color w:val="000000"/>
          <w:kern w:val="0"/>
          <w:sz w:val="20"/>
          <w:szCs w:val="20"/>
        </w:rPr>
        <w:t>It was agreed w</w:t>
      </w:r>
      <w:r w:rsidRPr="00151ACE">
        <w:rPr>
          <w:rFonts w:ascii="Times" w:eastAsia="MS Mincho" w:hAnsi="Times" w:cs="Times New Roman"/>
          <w:kern w:val="0"/>
          <w:sz w:val="20"/>
          <w:szCs w:val="24"/>
          <w:lang w:val="en-GB" w:eastAsia="ja-JP"/>
        </w:rPr>
        <w:t xml:space="preserve">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r>
        <w:rPr>
          <w:rFonts w:ascii="Times New Roman" w:eastAsia="宋体" w:hAnsi="Times New Roman" w:cs="Times New Roman"/>
          <w:bCs/>
          <w:color w:val="000000"/>
          <w:kern w:val="0"/>
          <w:sz w:val="20"/>
          <w:szCs w:val="20"/>
        </w:rPr>
        <w:t xml:space="preserve">One FFS is for the case that </w:t>
      </w:r>
      <w:r w:rsidRPr="00151ACE">
        <w:rPr>
          <w:rFonts w:ascii="Times" w:eastAsia="MS Mincho" w:hAnsi="Times" w:cs="Times New Roman"/>
          <w:kern w:val="0"/>
          <w:sz w:val="20"/>
          <w:szCs w:val="24"/>
          <w:lang w:val="en-GB" w:eastAsia="ja-JP"/>
        </w:rPr>
        <w:t>PUCCH transmission for the NACK-only based feedback for multicast collides with PUCCH transmissions for</w:t>
      </w:r>
      <w:r>
        <w:rPr>
          <w:rFonts w:ascii="Times" w:eastAsia="MS Mincho" w:hAnsi="Times" w:cs="Times New Roman"/>
          <w:kern w:val="0"/>
          <w:sz w:val="20"/>
          <w:szCs w:val="24"/>
          <w:lang w:val="en-GB" w:eastAsia="ja-JP"/>
        </w:rPr>
        <w:t xml:space="preserve"> SR with the same priority. In NR Rel-15/16, for the overlapping of HARQ-ACK and SR with the same priority, HARQ-ACK and SR are multiplexed in different ways according to the PUCCH formats used for </w:t>
      </w:r>
      <w:r w:rsidRPr="00E434C6">
        <w:rPr>
          <w:rFonts w:ascii="Times" w:hAnsi="Times" w:cs="Times New Roman"/>
          <w:kern w:val="0"/>
          <w:sz w:val="20"/>
          <w:szCs w:val="24"/>
          <w:lang w:val="en-GB"/>
        </w:rPr>
        <w:t xml:space="preserve">HARQ-ACK and SR, and the details are shown in the following </w:t>
      </w:r>
      <w:r>
        <w:rPr>
          <w:rFonts w:ascii="Times" w:hAnsi="Times" w:cs="Times New Roman"/>
          <w:kern w:val="0"/>
          <w:sz w:val="20"/>
          <w:szCs w:val="24"/>
          <w:lang w:val="en-GB"/>
        </w:rPr>
        <w:fldChar w:fldCharType="begin"/>
      </w:r>
      <w:r>
        <w:rPr>
          <w:rFonts w:ascii="Times" w:hAnsi="Times" w:cs="Times New Roman"/>
          <w:kern w:val="0"/>
          <w:sz w:val="20"/>
          <w:szCs w:val="24"/>
          <w:lang w:val="en-GB"/>
        </w:rPr>
        <w:instrText xml:space="preserve"> REF _Ref86857942 \h </w:instrText>
      </w:r>
      <w:r>
        <w:rPr>
          <w:rFonts w:ascii="Times" w:hAnsi="Times" w:cs="Times New Roman"/>
          <w:kern w:val="0"/>
          <w:sz w:val="20"/>
          <w:szCs w:val="24"/>
          <w:lang w:val="en-GB"/>
        </w:rPr>
      </w:r>
      <w:r>
        <w:rPr>
          <w:rFonts w:ascii="Times" w:hAnsi="Times" w:cs="Times New Roman"/>
          <w:kern w:val="0"/>
          <w:sz w:val="20"/>
          <w:szCs w:val="24"/>
          <w:lang w:val="en-GB"/>
        </w:rPr>
        <w:fldChar w:fldCharType="separate"/>
      </w:r>
      <w:r w:rsidRPr="00E434C6">
        <w:rPr>
          <w:rFonts w:ascii="Times New Roman" w:hAnsi="Times New Roman" w:cs="Times New Roman"/>
        </w:rPr>
        <w:t xml:space="preserve">Table </w:t>
      </w:r>
      <w:r w:rsidRPr="00E434C6">
        <w:rPr>
          <w:rFonts w:ascii="Times New Roman" w:hAnsi="Times New Roman" w:cs="Times New Roman"/>
          <w:noProof/>
        </w:rPr>
        <w:t>1</w:t>
      </w:r>
      <w:r>
        <w:rPr>
          <w:rFonts w:ascii="Times" w:hAnsi="Times" w:cs="Times New Roman"/>
          <w:kern w:val="0"/>
          <w:sz w:val="20"/>
          <w:szCs w:val="24"/>
          <w:lang w:val="en-GB"/>
        </w:rPr>
        <w:fldChar w:fldCharType="end"/>
      </w:r>
      <w:r w:rsidRPr="00E434C6">
        <w:rPr>
          <w:rFonts w:ascii="Times" w:hAnsi="Times" w:cs="Times New Roman"/>
          <w:kern w:val="0"/>
          <w:sz w:val="20"/>
          <w:szCs w:val="24"/>
          <w:lang w:val="en-GB"/>
        </w:rPr>
        <w:t>.</w:t>
      </w:r>
    </w:p>
    <w:p w14:paraId="0DEFE906" w14:textId="77777777" w:rsidR="00A36FC6" w:rsidRPr="00E434C6" w:rsidRDefault="00A36FC6" w:rsidP="00A36FC6">
      <w:pPr>
        <w:pStyle w:val="a3"/>
        <w:keepNext/>
        <w:jc w:val="center"/>
        <w:rPr>
          <w:rFonts w:ascii="Times New Roman" w:hAnsi="Times New Roman" w:cs="Times New Roman"/>
        </w:rPr>
      </w:pPr>
      <w:r w:rsidRPr="00E434C6">
        <w:rPr>
          <w:rFonts w:ascii="Times New Roman" w:hAnsi="Times New Roman" w:cs="Times New Roman"/>
        </w:rPr>
        <w:t xml:space="preserve">Table </w:t>
      </w:r>
      <w:r w:rsidRPr="00E434C6">
        <w:rPr>
          <w:rFonts w:ascii="Times New Roman" w:hAnsi="Times New Roman" w:cs="Times New Roman"/>
        </w:rPr>
        <w:fldChar w:fldCharType="begin"/>
      </w:r>
      <w:r w:rsidRPr="00E434C6">
        <w:rPr>
          <w:rFonts w:ascii="Times New Roman" w:hAnsi="Times New Roman" w:cs="Times New Roman"/>
        </w:rPr>
        <w:instrText xml:space="preserve"> SEQ Table \* ARABIC </w:instrText>
      </w:r>
      <w:r w:rsidRPr="00E434C6">
        <w:rPr>
          <w:rFonts w:ascii="Times New Roman" w:hAnsi="Times New Roman" w:cs="Times New Roman"/>
        </w:rPr>
        <w:fldChar w:fldCharType="separate"/>
      </w:r>
      <w:r w:rsidRPr="00E434C6">
        <w:rPr>
          <w:rFonts w:ascii="Times New Roman" w:hAnsi="Times New Roman" w:cs="Times New Roman"/>
          <w:noProof/>
        </w:rPr>
        <w:t>1</w:t>
      </w:r>
      <w:r w:rsidRPr="00E434C6">
        <w:rPr>
          <w:rFonts w:ascii="Times New Roman" w:hAnsi="Times New Roman" w:cs="Times New Roman"/>
        </w:rPr>
        <w:fldChar w:fldCharType="end"/>
      </w:r>
      <w:r w:rsidRPr="00E434C6">
        <w:rPr>
          <w:rFonts w:ascii="Times New Roman" w:hAnsi="Times New Roman" w:cs="Times New Roman"/>
        </w:rPr>
        <w:t xml:space="preserve"> </w:t>
      </w:r>
      <w:r>
        <w:rPr>
          <w:rFonts w:ascii="Times New Roman" w:hAnsi="Times New Roman" w:cs="Times New Roman"/>
        </w:rPr>
        <w:t>NR R15/R16 m</w:t>
      </w:r>
      <w:r w:rsidRPr="00E434C6">
        <w:rPr>
          <w:rFonts w:ascii="Times New Roman" w:hAnsi="Times New Roman" w:cs="Times New Roman"/>
        </w:rPr>
        <w:t>ultiplexing rule for HARQ-ACK and SR</w:t>
      </w:r>
    </w:p>
    <w:tbl>
      <w:tblPr>
        <w:tblStyle w:val="a7"/>
        <w:tblW w:w="9068" w:type="dxa"/>
        <w:tblLook w:val="04A0" w:firstRow="1" w:lastRow="0" w:firstColumn="1" w:lastColumn="0" w:noHBand="0" w:noVBand="1"/>
      </w:tblPr>
      <w:tblGrid>
        <w:gridCol w:w="3964"/>
        <w:gridCol w:w="3170"/>
        <w:gridCol w:w="1934"/>
      </w:tblGrid>
      <w:tr w:rsidR="00A36FC6" w:rsidRPr="00BB62CE" w14:paraId="468E9070" w14:textId="77777777" w:rsidTr="006976F7">
        <w:trPr>
          <w:trHeight w:val="288"/>
        </w:trPr>
        <w:tc>
          <w:tcPr>
            <w:tcW w:w="3964" w:type="dxa"/>
            <w:tcBorders>
              <w:tl2br w:val="single" w:sz="4" w:space="0" w:color="auto"/>
            </w:tcBorders>
          </w:tcPr>
          <w:p w14:paraId="47CB42ED" w14:textId="77777777" w:rsidR="00A36FC6" w:rsidRPr="00E434C6" w:rsidRDefault="00A36FC6" w:rsidP="006976F7">
            <w:pPr>
              <w:rPr>
                <w:rFonts w:ascii="Times" w:eastAsiaTheme="minorEastAsia" w:hAnsi="Times"/>
                <w:szCs w:val="24"/>
                <w:lang w:val="en-GB"/>
              </w:rPr>
            </w:pPr>
            <w:r w:rsidRPr="00E434C6">
              <w:rPr>
                <w:rFonts w:ascii="Times" w:hAnsi="Times"/>
                <w:szCs w:val="24"/>
                <w:lang w:val="en-GB"/>
              </w:rPr>
              <w:t>HARQ-ACK PUCCH         SR PUCCH</w:t>
            </w:r>
          </w:p>
        </w:tc>
        <w:tc>
          <w:tcPr>
            <w:tcW w:w="3170" w:type="dxa"/>
          </w:tcPr>
          <w:p w14:paraId="5BD35D55" w14:textId="77777777" w:rsidR="00A36FC6" w:rsidRPr="00E434C6" w:rsidRDefault="00A36FC6" w:rsidP="006976F7">
            <w:pPr>
              <w:rPr>
                <w:rFonts w:ascii="Times" w:eastAsiaTheme="minorEastAsia" w:hAnsi="Times"/>
                <w:szCs w:val="24"/>
                <w:lang w:val="en-GB"/>
              </w:rPr>
            </w:pPr>
            <w:r w:rsidRPr="00E434C6">
              <w:rPr>
                <w:rFonts w:ascii="Times" w:hAnsi="Times"/>
                <w:szCs w:val="24"/>
                <w:lang w:val="en-GB"/>
              </w:rPr>
              <w:t>Format 0</w:t>
            </w:r>
          </w:p>
        </w:tc>
        <w:tc>
          <w:tcPr>
            <w:tcW w:w="1934" w:type="dxa"/>
          </w:tcPr>
          <w:p w14:paraId="56B05A8C" w14:textId="77777777" w:rsidR="00A36FC6" w:rsidRPr="00E434C6" w:rsidRDefault="00A36FC6" w:rsidP="006976F7">
            <w:pPr>
              <w:rPr>
                <w:rFonts w:ascii="Times" w:eastAsiaTheme="minorEastAsia" w:hAnsi="Times"/>
                <w:szCs w:val="24"/>
                <w:lang w:val="en-GB"/>
              </w:rPr>
            </w:pPr>
            <w:r w:rsidRPr="00E434C6">
              <w:rPr>
                <w:rFonts w:ascii="Times" w:hAnsi="Times"/>
                <w:szCs w:val="24"/>
                <w:lang w:val="en-GB"/>
              </w:rPr>
              <w:t>Format 1</w:t>
            </w:r>
          </w:p>
        </w:tc>
      </w:tr>
      <w:tr w:rsidR="00A36FC6" w14:paraId="267B6F75" w14:textId="77777777" w:rsidTr="006976F7">
        <w:trPr>
          <w:trHeight w:val="646"/>
        </w:trPr>
        <w:tc>
          <w:tcPr>
            <w:tcW w:w="3964" w:type="dxa"/>
          </w:tcPr>
          <w:p w14:paraId="664801E3"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lang w:val="en-GB" w:eastAsia="ja-JP"/>
              </w:rPr>
              <w:t>Format 0</w:t>
            </w:r>
          </w:p>
        </w:tc>
        <w:tc>
          <w:tcPr>
            <w:tcW w:w="5104" w:type="dxa"/>
            <w:gridSpan w:val="2"/>
          </w:tcPr>
          <w:p w14:paraId="737D3C33"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highlight w:val="yellow"/>
                <w:lang w:val="en-GB" w:eastAsia="ja-JP"/>
              </w:rPr>
              <w:t>Case 1:</w:t>
            </w:r>
            <w:r>
              <w:rPr>
                <w:rFonts w:ascii="Times" w:eastAsia="MS Mincho" w:hAnsi="Times"/>
                <w:szCs w:val="24"/>
                <w:lang w:val="en-GB" w:eastAsia="ja-JP"/>
              </w:rPr>
              <w:t xml:space="preserve"> </w:t>
            </w:r>
            <w:r w:rsidRPr="00E434C6">
              <w:rPr>
                <w:rFonts w:ascii="Times" w:eastAsia="MS Mincho" w:hAnsi="Times"/>
                <w:szCs w:val="24"/>
                <w:lang w:val="en-GB" w:eastAsia="ja-JP"/>
              </w:rPr>
              <w:t xml:space="preserve">If SR is positive, SR is multiplexed on the HARQ-ACK PUCCH resource with different CSs </w:t>
            </w:r>
            <w:r>
              <w:rPr>
                <w:rFonts w:ascii="Times" w:eastAsia="MS Mincho" w:hAnsi="Times"/>
                <w:szCs w:val="24"/>
                <w:lang w:val="en-GB" w:eastAsia="ja-JP"/>
              </w:rPr>
              <w:t>from</w:t>
            </w:r>
            <w:r w:rsidRPr="00E434C6">
              <w:rPr>
                <w:rFonts w:ascii="Times" w:eastAsia="MS Mincho" w:hAnsi="Times"/>
                <w:szCs w:val="24"/>
                <w:lang w:val="en-GB" w:eastAsia="ja-JP"/>
              </w:rPr>
              <w:t xml:space="preserve"> that for HARQ-ACK only.</w:t>
            </w:r>
          </w:p>
        </w:tc>
      </w:tr>
      <w:tr w:rsidR="00A36FC6" w14:paraId="4840E780" w14:textId="77777777" w:rsidTr="006976F7">
        <w:trPr>
          <w:trHeight w:val="886"/>
        </w:trPr>
        <w:tc>
          <w:tcPr>
            <w:tcW w:w="3964" w:type="dxa"/>
          </w:tcPr>
          <w:p w14:paraId="686FA9F4"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lang w:val="en-GB" w:eastAsia="ja-JP"/>
              </w:rPr>
              <w:t>Format 1</w:t>
            </w:r>
          </w:p>
        </w:tc>
        <w:tc>
          <w:tcPr>
            <w:tcW w:w="3170" w:type="dxa"/>
          </w:tcPr>
          <w:p w14:paraId="1ED7D64D"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highlight w:val="yellow"/>
                <w:lang w:val="en-GB" w:eastAsia="ja-JP"/>
              </w:rPr>
              <w:t>Case 2:</w:t>
            </w:r>
            <w:r>
              <w:rPr>
                <w:rFonts w:ascii="Times" w:eastAsia="MS Mincho" w:hAnsi="Times"/>
                <w:szCs w:val="24"/>
                <w:lang w:val="en-GB" w:eastAsia="ja-JP"/>
              </w:rPr>
              <w:t xml:space="preserve"> If SR is </w:t>
            </w:r>
            <w:r w:rsidRPr="00E434C6">
              <w:rPr>
                <w:rFonts w:ascii="Times" w:eastAsia="MS Mincho" w:hAnsi="Times"/>
                <w:szCs w:val="24"/>
                <w:lang w:val="en-GB" w:eastAsia="ja-JP"/>
              </w:rPr>
              <w:t>positive</w:t>
            </w:r>
            <w:r>
              <w:rPr>
                <w:rFonts w:ascii="Times" w:eastAsia="MS Mincho" w:hAnsi="Times"/>
                <w:szCs w:val="24"/>
                <w:lang w:val="en-GB" w:eastAsia="ja-JP"/>
              </w:rPr>
              <w:t>, drop SR and transmit</w:t>
            </w:r>
            <w:r w:rsidRPr="0046226C">
              <w:rPr>
                <w:rFonts w:ascii="Times" w:eastAsia="MS Mincho" w:hAnsi="Times"/>
                <w:szCs w:val="24"/>
                <w:lang w:val="en-GB" w:eastAsia="ja-JP"/>
              </w:rPr>
              <w:t xml:space="preserve"> </w:t>
            </w:r>
            <w:r w:rsidRPr="00E434C6">
              <w:rPr>
                <w:rFonts w:ascii="Times" w:eastAsia="MS Mincho" w:hAnsi="Times"/>
                <w:szCs w:val="24"/>
                <w:lang w:val="en-GB" w:eastAsia="ja-JP"/>
              </w:rPr>
              <w:t>HARQ-ACK</w:t>
            </w:r>
          </w:p>
        </w:tc>
        <w:tc>
          <w:tcPr>
            <w:tcW w:w="1934" w:type="dxa"/>
          </w:tcPr>
          <w:p w14:paraId="59450796"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lang w:val="en-GB" w:eastAsia="ja-JP"/>
              </w:rPr>
              <w:t>If SR is positive</w:t>
            </w:r>
            <w:r w:rsidRPr="00E434C6">
              <w:rPr>
                <w:rFonts w:ascii="Times" w:eastAsia="MS Mincho" w:hAnsi="Times" w:hint="eastAsia"/>
                <w:szCs w:val="24"/>
                <w:lang w:val="en-GB" w:eastAsia="ja-JP"/>
              </w:rPr>
              <w:t>，</w:t>
            </w:r>
            <w:r w:rsidRPr="00E434C6">
              <w:rPr>
                <w:rFonts w:ascii="Times" w:eastAsia="MS Mincho" w:hAnsi="Times"/>
                <w:szCs w:val="24"/>
                <w:lang w:val="en-GB" w:eastAsia="ja-JP"/>
              </w:rPr>
              <w:t>transmit HARQ-ACK on SR PUCCH resource</w:t>
            </w:r>
          </w:p>
        </w:tc>
      </w:tr>
      <w:tr w:rsidR="00A36FC6" w14:paraId="64792683" w14:textId="77777777" w:rsidTr="006976F7">
        <w:trPr>
          <w:trHeight w:val="679"/>
        </w:trPr>
        <w:tc>
          <w:tcPr>
            <w:tcW w:w="3964" w:type="dxa"/>
          </w:tcPr>
          <w:p w14:paraId="7CFDE373" w14:textId="77777777" w:rsidR="00A36FC6" w:rsidRPr="00E434C6" w:rsidRDefault="00A36FC6" w:rsidP="006976F7">
            <w:pPr>
              <w:rPr>
                <w:rFonts w:ascii="Times" w:eastAsia="MS Mincho" w:hAnsi="Times"/>
                <w:szCs w:val="24"/>
                <w:lang w:val="en-GB" w:eastAsia="ja-JP"/>
              </w:rPr>
            </w:pPr>
            <w:r w:rsidRPr="00E434C6">
              <w:rPr>
                <w:rFonts w:ascii="Times" w:eastAsia="MS Mincho" w:hAnsi="Times"/>
                <w:szCs w:val="24"/>
                <w:lang w:val="en-GB" w:eastAsia="ja-JP"/>
              </w:rPr>
              <w:lastRenderedPageBreak/>
              <w:t>Format 2/3/4</w:t>
            </w:r>
          </w:p>
        </w:tc>
        <w:tc>
          <w:tcPr>
            <w:tcW w:w="5104" w:type="dxa"/>
            <w:gridSpan w:val="2"/>
          </w:tcPr>
          <w:p w14:paraId="330BBDB2" w14:textId="77777777" w:rsidR="00A36FC6" w:rsidRPr="00E434C6" w:rsidRDefault="00A36FC6" w:rsidP="006976F7">
            <w:pPr>
              <w:rPr>
                <w:rFonts w:ascii="Times" w:eastAsia="MS Mincho" w:hAnsi="Times"/>
                <w:szCs w:val="24"/>
                <w:lang w:val="en-GB" w:eastAsia="ja-JP"/>
              </w:rPr>
            </w:pPr>
            <w:r>
              <w:rPr>
                <w:rFonts w:ascii="Times" w:eastAsiaTheme="minorEastAsia" w:hAnsi="Times"/>
                <w:szCs w:val="24"/>
                <w:lang w:val="en-GB"/>
              </w:rPr>
              <w:t xml:space="preserve">Append </w:t>
            </w:r>
            <w:r w:rsidRPr="00E434C6">
              <w:rPr>
                <w:rFonts w:ascii="Times" w:eastAsia="MS Mincho" w:hAnsi="Times"/>
                <w:szCs w:val="24"/>
                <w:lang w:val="en-GB" w:eastAsia="ja-JP"/>
              </w:rPr>
              <w:t>K=log2</w:t>
            </w:r>
            <w:r w:rsidRPr="00E434C6">
              <w:rPr>
                <w:rFonts w:ascii="Times" w:eastAsia="MS Mincho" w:hAnsi="Times" w:hint="eastAsia"/>
                <w:szCs w:val="24"/>
                <w:lang w:val="en-GB" w:eastAsia="ja-JP"/>
              </w:rPr>
              <w:t>（</w:t>
            </w:r>
            <w:r w:rsidRPr="00E434C6">
              <w:rPr>
                <w:rFonts w:ascii="Times" w:eastAsia="MS Mincho" w:hAnsi="Times"/>
                <w:szCs w:val="24"/>
                <w:lang w:val="en-GB" w:eastAsia="ja-JP"/>
              </w:rPr>
              <w:t>1+K</w:t>
            </w:r>
            <w:r w:rsidRPr="00E434C6">
              <w:rPr>
                <w:rFonts w:ascii="Times" w:eastAsia="MS Mincho" w:hAnsi="Times" w:hint="eastAsia"/>
                <w:szCs w:val="24"/>
                <w:lang w:val="en-GB" w:eastAsia="ja-JP"/>
              </w:rPr>
              <w:t>）</w:t>
            </w:r>
            <w:r>
              <w:rPr>
                <w:rFonts w:ascii="Times" w:eastAsiaTheme="minorEastAsia" w:hAnsi="Times" w:hint="eastAsia"/>
                <w:szCs w:val="24"/>
                <w:lang w:val="en-GB"/>
              </w:rPr>
              <w:t>b</w:t>
            </w:r>
            <w:r>
              <w:rPr>
                <w:rFonts w:ascii="Times" w:eastAsiaTheme="minorEastAsia" w:hAnsi="Times"/>
                <w:szCs w:val="24"/>
                <w:lang w:val="en-GB"/>
              </w:rPr>
              <w:t xml:space="preserve">its SR information to </w:t>
            </w:r>
            <w:r w:rsidRPr="00E434C6">
              <w:rPr>
                <w:rFonts w:ascii="Times" w:eastAsia="MS Mincho" w:hAnsi="Times"/>
                <w:szCs w:val="24"/>
                <w:lang w:val="en-GB" w:eastAsia="ja-JP"/>
              </w:rPr>
              <w:t xml:space="preserve">HARQ-ACK </w:t>
            </w:r>
            <w:r>
              <w:rPr>
                <w:rFonts w:ascii="Times" w:eastAsia="MS Mincho" w:hAnsi="Times"/>
                <w:szCs w:val="24"/>
                <w:lang w:val="en-GB" w:eastAsia="ja-JP"/>
              </w:rPr>
              <w:t>bits and transmit the multiplexed UCI on HARQ-ACK PUCCH resource.</w:t>
            </w:r>
          </w:p>
        </w:tc>
      </w:tr>
    </w:tbl>
    <w:p w14:paraId="16C7490F" w14:textId="77777777" w:rsidR="00A36FC6" w:rsidRDefault="00A36FC6" w:rsidP="00A36FC6">
      <w:pPr>
        <w:spacing w:after="120"/>
        <w:rPr>
          <w:rFonts w:ascii="Times New Roman" w:eastAsia="宋体" w:hAnsi="Times New Roman" w:cs="Times New Roman"/>
          <w:bCs/>
          <w:color w:val="000000"/>
          <w:kern w:val="0"/>
          <w:sz w:val="20"/>
          <w:szCs w:val="20"/>
        </w:rPr>
      </w:pPr>
    </w:p>
    <w:p w14:paraId="764A7347" w14:textId="57CD253C" w:rsidR="00A36FC6" w:rsidRDefault="00A36FC6" w:rsidP="00A36FC6">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For NACK-only for multicast and SR collision handling, if the same multiplexing rule is reused, there will be some issues for the above Case 1 and Case 2. In Case 1, SR is transmitted on the NACK-only resource, </w:t>
      </w:r>
      <w:r>
        <w:rPr>
          <w:rFonts w:ascii="Times New Roman" w:eastAsia="宋体" w:hAnsi="Times New Roman" w:cs="Times New Roman" w:hint="eastAsia"/>
          <w:bCs/>
          <w:color w:val="000000"/>
          <w:kern w:val="0"/>
          <w:sz w:val="20"/>
          <w:szCs w:val="20"/>
        </w:rPr>
        <w:t>considering</w:t>
      </w:r>
      <w:r>
        <w:rPr>
          <w:rFonts w:ascii="Times New Roman" w:eastAsia="宋体" w:hAnsi="Times New Roman" w:cs="Times New Roman"/>
          <w:bCs/>
          <w:color w:val="000000"/>
          <w:kern w:val="0"/>
          <w:sz w:val="20"/>
          <w:szCs w:val="20"/>
        </w:rPr>
        <w:t xml:space="preserve"> there are multiple UEs in the same MBS group </w:t>
      </w:r>
      <w:r>
        <w:rPr>
          <w:rFonts w:ascii="Times New Roman" w:eastAsia="宋体" w:hAnsi="Times New Roman" w:cs="Times New Roman" w:hint="eastAsia"/>
          <w:bCs/>
          <w:color w:val="000000"/>
          <w:kern w:val="0"/>
          <w:sz w:val="20"/>
          <w:szCs w:val="20"/>
        </w:rPr>
        <w:t>and</w:t>
      </w:r>
      <w:r>
        <w:rPr>
          <w:rFonts w:ascii="Times New Roman" w:eastAsia="宋体" w:hAnsi="Times New Roman" w:cs="Times New Roman"/>
          <w:bCs/>
          <w:color w:val="000000"/>
          <w:kern w:val="0"/>
          <w:sz w:val="20"/>
          <w:szCs w:val="20"/>
        </w:rPr>
        <w:t xml:space="preserve"> if multiple SRs are transmitted in the same PUCCH resource, the same cyclic shift will be used for different UEs, then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would not be able to distinguish the SR is transmitted from which UE. For Case 2, it would be better to drop NACK rather than SR, as there may be more than one UE sending NACK and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can retransmit the PDSCH once it detects NACK</w:t>
      </w:r>
      <w:r w:rsidR="00B75B66">
        <w:rPr>
          <w:rFonts w:ascii="Times New Roman" w:eastAsia="宋体" w:hAnsi="Times New Roman" w:cs="Times New Roman"/>
          <w:bCs/>
          <w:color w:val="000000"/>
          <w:kern w:val="0"/>
          <w:sz w:val="20"/>
          <w:szCs w:val="20"/>
        </w:rPr>
        <w:t>. T</w:t>
      </w:r>
      <w:r>
        <w:rPr>
          <w:rFonts w:ascii="Times New Roman" w:eastAsia="宋体" w:hAnsi="Times New Roman" w:cs="Times New Roman"/>
          <w:bCs/>
          <w:color w:val="000000"/>
          <w:kern w:val="0"/>
          <w:sz w:val="20"/>
          <w:szCs w:val="20"/>
        </w:rPr>
        <w:t>o handle the overlapping between NACK-only and SR, the following options can be considered.</w:t>
      </w:r>
    </w:p>
    <w:p w14:paraId="213558CA" w14:textId="09278BC5" w:rsidR="00A36FC6" w:rsidRDefault="00A36FC6" w:rsidP="00A36FC6">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W</w:t>
      </w:r>
      <w:r w:rsidRPr="00F664E3">
        <w:rPr>
          <w:rFonts w:ascii="Times New Roman" w:eastAsia="宋体" w:hAnsi="Times New Roman" w:cs="Times New Roman"/>
          <w:bCs/>
          <w:color w:val="000000"/>
          <w:kern w:val="0"/>
          <w:sz w:val="20"/>
          <w:szCs w:val="20"/>
        </w:rPr>
        <w:t xml:space="preserve">hen PUCCH transmission for the NACK-only based feedback for multicast collides with PUCCH transmission for </w:t>
      </w:r>
      <w:r>
        <w:rPr>
          <w:rFonts w:ascii="Times New Roman" w:eastAsia="宋体" w:hAnsi="Times New Roman" w:cs="Times New Roman"/>
          <w:bCs/>
          <w:color w:val="000000"/>
          <w:kern w:val="0"/>
          <w:sz w:val="20"/>
          <w:szCs w:val="20"/>
        </w:rPr>
        <w:t>SR</w:t>
      </w:r>
      <w:r w:rsidRPr="00F664E3">
        <w:rPr>
          <w:rFonts w:ascii="Times New Roman" w:eastAsia="宋体" w:hAnsi="Times New Roman" w:cs="Times New Roman"/>
          <w:bCs/>
          <w:color w:val="000000"/>
          <w:kern w:val="0"/>
          <w:sz w:val="20"/>
          <w:szCs w:val="20"/>
        </w:rPr>
        <w:t xml:space="preserve"> for the same priority</w:t>
      </w:r>
      <w:r>
        <w:rPr>
          <w:rFonts w:ascii="Times New Roman" w:eastAsia="宋体" w:hAnsi="Times New Roman" w:cs="Times New Roman"/>
          <w:bCs/>
          <w:color w:val="000000"/>
          <w:kern w:val="0"/>
          <w:sz w:val="20"/>
          <w:szCs w:val="20"/>
        </w:rPr>
        <w:t>,</w:t>
      </w:r>
      <w:r w:rsidR="00B75B66">
        <w:rPr>
          <w:rFonts w:ascii="Times New Roman" w:eastAsia="宋体" w:hAnsi="Times New Roman" w:cs="Times New Roman"/>
          <w:bCs/>
          <w:color w:val="000000"/>
          <w:kern w:val="0"/>
          <w:sz w:val="20"/>
          <w:szCs w:val="20"/>
        </w:rPr>
        <w:t xml:space="preserve"> for the case with one NACK-only.</w:t>
      </w:r>
    </w:p>
    <w:p w14:paraId="169C09BD" w14:textId="77777777" w:rsidR="00A36FC6" w:rsidRPr="00E434C6" w:rsidRDefault="00A36FC6" w:rsidP="00A36FC6">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 xml:space="preserve">Option 1: If SR is positive, NACK-only is dropped. If SR is negative, transmit NACK-only </w:t>
      </w:r>
      <w:r>
        <w:rPr>
          <w:rFonts w:ascii="Times New Roman" w:eastAsia="宋体" w:hAnsi="Times New Roman" w:cs="Times New Roman"/>
          <w:bCs/>
          <w:color w:val="000000"/>
          <w:kern w:val="0"/>
          <w:sz w:val="20"/>
          <w:szCs w:val="20"/>
        </w:rPr>
        <w:t>PUCCH</w:t>
      </w:r>
    </w:p>
    <w:p w14:paraId="7B2E4EA7" w14:textId="77777777" w:rsidR="00A36FC6" w:rsidRPr="001B6DEA" w:rsidRDefault="00A36FC6" w:rsidP="00A36FC6">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Option 2: If SR is positive, transmit NACK-only on SR PUCCH resource</w:t>
      </w:r>
      <w:r>
        <w:rPr>
          <w:rFonts w:ascii="Times New Roman" w:eastAsia="宋体" w:hAnsi="Times New Roman" w:cs="Times New Roman"/>
          <w:bCs/>
          <w:color w:val="000000"/>
          <w:kern w:val="0"/>
          <w:sz w:val="20"/>
          <w:szCs w:val="20"/>
        </w:rPr>
        <w:t xml:space="preserve">. </w:t>
      </w:r>
      <w:r w:rsidRPr="00E434C6">
        <w:rPr>
          <w:rFonts w:ascii="Times New Roman" w:eastAsia="宋体" w:hAnsi="Times New Roman" w:cs="Times New Roman"/>
          <w:bCs/>
          <w:color w:val="000000"/>
          <w:kern w:val="0"/>
          <w:sz w:val="20"/>
          <w:szCs w:val="20"/>
        </w:rPr>
        <w:t xml:space="preserve">If SR is negative, transmit NACK-only </w:t>
      </w:r>
      <w:r>
        <w:rPr>
          <w:rFonts w:ascii="Times New Roman" w:eastAsia="宋体" w:hAnsi="Times New Roman" w:cs="Times New Roman"/>
          <w:bCs/>
          <w:color w:val="000000"/>
          <w:kern w:val="0"/>
          <w:sz w:val="20"/>
          <w:szCs w:val="20"/>
        </w:rPr>
        <w:t>PUCCH.</w:t>
      </w:r>
    </w:p>
    <w:p w14:paraId="3A8C694F" w14:textId="77777777" w:rsidR="00A36FC6" w:rsidRDefault="00A36FC6" w:rsidP="00A36FC6">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2-1: only NACK-only is transmitted on SR PUCCH resource. If it is ACK, transmit SR only.</w:t>
      </w:r>
    </w:p>
    <w:p w14:paraId="37B0D34B" w14:textId="0EA9C90F" w:rsidR="00A36FC6" w:rsidRDefault="00A36FC6" w:rsidP="00A36FC6">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2-2: both NACK and ACK can be transmitted on SR PUCCH resource, if it is ACK, transmit ACK on SR PUCCH resource; if it is NACK, transmit NACK on SR PUCCH resource.</w:t>
      </w:r>
      <w:r w:rsidR="00B75B66">
        <w:rPr>
          <w:rFonts w:ascii="Times New Roman" w:eastAsia="宋体" w:hAnsi="Times New Roman" w:cs="Times New Roman"/>
          <w:bCs/>
          <w:color w:val="000000"/>
          <w:kern w:val="0"/>
          <w:sz w:val="20"/>
          <w:szCs w:val="20"/>
        </w:rPr>
        <w:t xml:space="preserve"> Different cyclic shifts are needed for ACK/NACK transmission on SR resource for PUCCH format 0.</w:t>
      </w:r>
    </w:p>
    <w:p w14:paraId="7C0467D8" w14:textId="5D5A2D28" w:rsidR="00B75B66" w:rsidRPr="008F30B4" w:rsidRDefault="00A36FC6" w:rsidP="001B57FF">
      <w:pPr>
        <w:pStyle w:val="a9"/>
        <w:numPr>
          <w:ilvl w:val="0"/>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3: When SR is positive, for the case that both SR PUCCH and NACK-only are PUCCH format 1, transmit NACK on SR PUCCH resource using the same rule as NR R15/R16. Otherwise, NACK-only/SR is dropped. When SR is negative, transmit NACK-only PUCCH.</w:t>
      </w:r>
    </w:p>
    <w:p w14:paraId="3508AF82" w14:textId="67832E4C" w:rsidR="00A36FC6" w:rsidRDefault="00A36FC6" w:rsidP="00A36FC6">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In our view, option 1 is the simplest but may bring unnecessary PDSCH retransmission and option 2 have the best performance but change the current multiplexing rule for HARQ-ACK and SR. Option 3 may be a compromise solution. </w:t>
      </w:r>
    </w:p>
    <w:p w14:paraId="2E94007D" w14:textId="2D4A55D5" w:rsidR="00B75B66" w:rsidRDefault="00B75B66" w:rsidP="00A36FC6">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For the case with more than one NACK-only, if NACK-only is transformed into ACK/NACK mode, the legacy multiplexing rule should be reused. If PUCCH selection is used, same option as one NACK-only can be used.</w:t>
      </w:r>
    </w:p>
    <w:p w14:paraId="2941D137" w14:textId="741A5B84" w:rsidR="00A36FC6" w:rsidRPr="00E434C6" w:rsidRDefault="00A36FC6" w:rsidP="00A36FC6">
      <w:pPr>
        <w:spacing w:after="120"/>
        <w:rPr>
          <w:rFonts w:ascii="Times New Roman" w:eastAsia="宋体" w:hAnsi="Times New Roman" w:cs="Times New Roman"/>
          <w:b/>
          <w:bCs/>
          <w:color w:val="000000"/>
          <w:kern w:val="0"/>
          <w:sz w:val="20"/>
          <w:szCs w:val="20"/>
        </w:rPr>
      </w:pPr>
      <w:bookmarkStart w:id="12" w:name="_Ref101790278"/>
      <w:r w:rsidRPr="000F2F8B">
        <w:rPr>
          <w:rFonts w:ascii="Times New Roman" w:eastAsia="宋体" w:hAnsi="Times New Roman" w:cs="Times New Roman"/>
          <w:b/>
          <w:bCs/>
          <w:color w:val="000000"/>
          <w:kern w:val="0"/>
          <w:sz w:val="20"/>
          <w:szCs w:val="20"/>
        </w:rPr>
        <w:t xml:space="preserve">Proposal </w:t>
      </w:r>
      <w:r w:rsidRPr="000F2F8B">
        <w:rPr>
          <w:rFonts w:ascii="Times New Roman" w:eastAsia="宋体" w:hAnsi="Times New Roman" w:cs="Times New Roman"/>
          <w:b/>
          <w:bCs/>
          <w:color w:val="000000"/>
          <w:kern w:val="0"/>
          <w:sz w:val="20"/>
          <w:szCs w:val="20"/>
        </w:rPr>
        <w:fldChar w:fldCharType="begin"/>
      </w:r>
      <w:r w:rsidRPr="000F2F8B">
        <w:rPr>
          <w:rFonts w:ascii="Times New Roman" w:eastAsia="宋体" w:hAnsi="Times New Roman" w:cs="Times New Roman"/>
          <w:b/>
          <w:bCs/>
          <w:color w:val="000000"/>
          <w:kern w:val="0"/>
          <w:sz w:val="20"/>
          <w:szCs w:val="20"/>
        </w:rPr>
        <w:instrText xml:space="preserve"> SEQ Proposal \* ARABIC </w:instrText>
      </w:r>
      <w:r w:rsidRPr="000F2F8B">
        <w:rPr>
          <w:rFonts w:ascii="Times New Roman" w:eastAsia="宋体" w:hAnsi="Times New Roman" w:cs="Times New Roman"/>
          <w:b/>
          <w:bCs/>
          <w:color w:val="000000"/>
          <w:kern w:val="0"/>
          <w:sz w:val="20"/>
          <w:szCs w:val="20"/>
        </w:rPr>
        <w:fldChar w:fldCharType="separate"/>
      </w:r>
      <w:r w:rsidR="008A3C52">
        <w:rPr>
          <w:rFonts w:ascii="Times New Roman" w:eastAsia="宋体" w:hAnsi="Times New Roman" w:cs="Times New Roman"/>
          <w:b/>
          <w:bCs/>
          <w:noProof/>
          <w:color w:val="000000"/>
          <w:kern w:val="0"/>
          <w:sz w:val="20"/>
          <w:szCs w:val="20"/>
        </w:rPr>
        <w:t>4</w:t>
      </w:r>
      <w:r w:rsidRPr="000F2F8B">
        <w:rPr>
          <w:rFonts w:ascii="Times New Roman" w:eastAsia="宋体" w:hAnsi="Times New Roman" w:cs="Times New Roman"/>
          <w:b/>
          <w:bCs/>
          <w:color w:val="000000"/>
          <w:kern w:val="0"/>
          <w:sz w:val="20"/>
          <w:szCs w:val="20"/>
        </w:rPr>
        <w:fldChar w:fldCharType="end"/>
      </w:r>
      <w:r w:rsidRPr="000F2F8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bookmarkEnd w:id="12"/>
    </w:p>
    <w:p w14:paraId="675DBB6B" w14:textId="77777777" w:rsidR="000B6A6F" w:rsidRPr="00E434C6" w:rsidRDefault="000B6A6F"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 xml:space="preserve">Option 1: If SR is positive, NACK-only is dropped. If SR is negative, transmit NACK-only </w:t>
      </w:r>
      <w:r>
        <w:rPr>
          <w:rFonts w:ascii="Times New Roman" w:eastAsia="宋体" w:hAnsi="Times New Roman" w:cs="Times New Roman"/>
          <w:b/>
          <w:bCs/>
          <w:color w:val="000000"/>
          <w:kern w:val="0"/>
          <w:sz w:val="20"/>
          <w:szCs w:val="20"/>
        </w:rPr>
        <w:t>PUCCH</w:t>
      </w:r>
    </w:p>
    <w:p w14:paraId="11EBE199" w14:textId="77777777" w:rsidR="000B6A6F" w:rsidRPr="001B6DEA" w:rsidRDefault="000B6A6F"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Pr>
          <w:rFonts w:ascii="Times New Roman" w:eastAsia="宋体" w:hAnsi="Times New Roman" w:cs="Times New Roman"/>
          <w:b/>
          <w:bCs/>
          <w:color w:val="000000"/>
          <w:kern w:val="0"/>
          <w:sz w:val="20"/>
          <w:szCs w:val="20"/>
        </w:rPr>
        <w:t>.</w:t>
      </w:r>
      <w:r w:rsidRPr="001B6DEA">
        <w:rPr>
          <w:rFonts w:ascii="Times New Roman" w:eastAsia="宋体" w:hAnsi="Times New Roman" w:cs="Times New Roman"/>
          <w:bCs/>
          <w:color w:val="000000"/>
          <w:kern w:val="0"/>
          <w:sz w:val="20"/>
          <w:szCs w:val="20"/>
        </w:rPr>
        <w:t xml:space="preserve"> </w:t>
      </w:r>
      <w:r w:rsidRPr="006B0EBB">
        <w:rPr>
          <w:rFonts w:ascii="Times New Roman" w:eastAsia="宋体" w:hAnsi="Times New Roman" w:cs="Times New Roman"/>
          <w:b/>
          <w:bCs/>
          <w:color w:val="000000"/>
          <w:kern w:val="0"/>
          <w:sz w:val="20"/>
          <w:szCs w:val="20"/>
        </w:rPr>
        <w:t>If SR is negative, transmit NACK-only PUCCH.</w:t>
      </w:r>
    </w:p>
    <w:p w14:paraId="213A6960" w14:textId="77777777" w:rsidR="000B6A6F" w:rsidRPr="0024777D" w:rsidRDefault="000B6A6F" w:rsidP="008F30B4">
      <w:pPr>
        <w:widowControl/>
        <w:numPr>
          <w:ilvl w:val="1"/>
          <w:numId w:val="32"/>
        </w:numPr>
        <w:overflowPunct w:val="0"/>
        <w:contextualSpacing/>
        <w:textAlignment w:val="baseline"/>
        <w:rPr>
          <w:rFonts w:ascii="Times New Roman" w:eastAsia="宋体" w:hAnsi="Times New Roman" w:cs="Times New Roman"/>
          <w:b/>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 xml:space="preserve">f it is ACK, transmit </w:t>
      </w:r>
      <w:r w:rsidRPr="0024777D">
        <w:rPr>
          <w:rFonts w:ascii="Times New Roman" w:eastAsia="宋体" w:hAnsi="Times New Roman" w:cs="Times New Roman"/>
          <w:b/>
          <w:color w:val="000000"/>
          <w:kern w:val="0"/>
          <w:sz w:val="20"/>
          <w:szCs w:val="20"/>
        </w:rPr>
        <w:t>SR only.</w:t>
      </w:r>
    </w:p>
    <w:p w14:paraId="58E94397" w14:textId="57122AA9" w:rsidR="000B6A6F" w:rsidRDefault="000B6A6F"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6EFB83C3" w14:textId="77777777" w:rsidR="000B6A6F" w:rsidRPr="0024777D" w:rsidRDefault="000B6A6F" w:rsidP="008F30B4">
      <w:pPr>
        <w:widowControl/>
        <w:overflowPunct w:val="0"/>
        <w:spacing w:after="120"/>
        <w:ind w:left="420"/>
        <w:contextualSpacing/>
        <w:textAlignment w:val="baseline"/>
        <w:rPr>
          <w:rFonts w:ascii="Times New Roman" w:eastAsia="宋体" w:hAnsi="Times New Roman" w:cs="Times New Roman"/>
          <w:b/>
          <w:bCs/>
          <w:color w:val="000000"/>
          <w:kern w:val="0"/>
          <w:sz w:val="20"/>
          <w:szCs w:val="20"/>
        </w:rPr>
      </w:pPr>
    </w:p>
    <w:p w14:paraId="7A3A1068" w14:textId="2B0A33F8" w:rsidR="00A36FC6" w:rsidRDefault="009B6C96" w:rsidP="009B6C96">
      <w:pPr>
        <w:widowControl/>
        <w:numPr>
          <w:ilvl w:val="0"/>
          <w:numId w:val="5"/>
        </w:numPr>
        <w:spacing w:after="120"/>
        <w:rPr>
          <w:rFonts w:ascii="Times New Roman" w:eastAsia="宋体" w:hAnsi="Times New Roman" w:cs="Times New Roman"/>
          <w:b/>
          <w:color w:val="000000"/>
          <w:kern w:val="0"/>
          <w:sz w:val="20"/>
          <w:szCs w:val="20"/>
          <w:u w:val="single"/>
        </w:rPr>
      </w:pPr>
      <w:r w:rsidRPr="008F30B4">
        <w:rPr>
          <w:rFonts w:ascii="Times New Roman" w:eastAsia="宋体" w:hAnsi="Times New Roman" w:cs="Times New Roman"/>
          <w:b/>
          <w:color w:val="000000"/>
          <w:kern w:val="0"/>
          <w:sz w:val="20"/>
          <w:szCs w:val="20"/>
          <w:u w:val="single"/>
        </w:rPr>
        <w:t>Disabled HARQ-ACK in type 1 codebook</w:t>
      </w:r>
    </w:p>
    <w:p w14:paraId="41787AC0" w14:textId="3E26E2D3" w:rsidR="009B6C96" w:rsidRPr="008F30B4" w:rsidRDefault="009B6C96" w:rsidP="009B6C96">
      <w:pPr>
        <w:widowControl/>
        <w:spacing w:after="120"/>
        <w:rPr>
          <w:rFonts w:ascii="Times" w:eastAsia="宋体" w:hAnsi="Times" w:cs="Times New Roman"/>
          <w:kern w:val="0"/>
          <w:sz w:val="20"/>
          <w:szCs w:val="24"/>
          <w:lang w:val="en-GB"/>
        </w:rPr>
      </w:pPr>
      <w:r w:rsidRPr="008F30B4">
        <w:rPr>
          <w:rFonts w:ascii="Times" w:eastAsia="宋体" w:hAnsi="Times" w:cs="Times New Roman"/>
          <w:kern w:val="0"/>
          <w:sz w:val="20"/>
          <w:szCs w:val="24"/>
          <w:lang w:val="en-GB"/>
        </w:rPr>
        <w:t xml:space="preserve">In the last meeting, it was discussed that if at least one G-RNTI is configured with enabled HARQ-ACK, </w:t>
      </w:r>
      <w:r w:rsidR="00C54FF7" w:rsidRPr="008F30B4">
        <w:rPr>
          <w:rFonts w:ascii="Times" w:eastAsia="宋体" w:hAnsi="Times" w:cs="Times New Roman"/>
          <w:kern w:val="0"/>
          <w:sz w:val="20"/>
          <w:szCs w:val="24"/>
          <w:lang w:val="en-GB"/>
        </w:rPr>
        <w:t>for type 1 codebook, how to report</w:t>
      </w:r>
      <w:r w:rsidR="00E24787">
        <w:rPr>
          <w:rFonts w:ascii="Times" w:eastAsia="宋体" w:hAnsi="Times" w:cs="Times New Roman"/>
          <w:kern w:val="0"/>
          <w:sz w:val="20"/>
          <w:szCs w:val="24"/>
          <w:lang w:val="en-GB"/>
        </w:rPr>
        <w:t xml:space="preserve"> HARQ-ACK information </w:t>
      </w:r>
      <w:r w:rsidR="00C54FF7" w:rsidRPr="008F30B4">
        <w:rPr>
          <w:rFonts w:ascii="Times" w:eastAsia="宋体" w:hAnsi="Times" w:cs="Times New Roman"/>
          <w:kern w:val="0"/>
          <w:sz w:val="20"/>
          <w:szCs w:val="24"/>
          <w:lang w:val="en-GB"/>
        </w:rPr>
        <w:t>for the G-RNTI</w:t>
      </w:r>
      <w:r w:rsidR="007F6413">
        <w:rPr>
          <w:rFonts w:ascii="Times" w:eastAsia="宋体" w:hAnsi="Times" w:cs="Times New Roman"/>
          <w:kern w:val="0"/>
          <w:sz w:val="20"/>
          <w:szCs w:val="24"/>
          <w:lang w:val="en-GB"/>
        </w:rPr>
        <w:t xml:space="preserve"> or multicast SPS</w:t>
      </w:r>
      <w:r w:rsidR="00C54FF7" w:rsidRPr="008F30B4">
        <w:rPr>
          <w:rFonts w:ascii="Times" w:eastAsia="宋体" w:hAnsi="Times" w:cs="Times New Roman"/>
          <w:kern w:val="0"/>
          <w:sz w:val="20"/>
          <w:szCs w:val="24"/>
          <w:lang w:val="en-GB"/>
        </w:rPr>
        <w:t xml:space="preserve"> with disabled HARQ-ACK. </w:t>
      </w:r>
      <w:r w:rsidR="00C54FF7">
        <w:rPr>
          <w:rFonts w:ascii="Times" w:eastAsia="宋体" w:hAnsi="Times" w:cs="Times New Roman"/>
          <w:kern w:val="0"/>
          <w:sz w:val="20"/>
          <w:szCs w:val="24"/>
          <w:lang w:val="en-GB"/>
        </w:rPr>
        <w:t>Considering that the codebook size is already there and has no related with the disabling of HARQ-ACK of some G-RNTIs</w:t>
      </w:r>
      <w:r w:rsidR="00E24787">
        <w:rPr>
          <w:rFonts w:ascii="Times" w:eastAsia="宋体" w:hAnsi="Times" w:cs="Times New Roman"/>
          <w:kern w:val="0"/>
          <w:sz w:val="20"/>
          <w:szCs w:val="24"/>
          <w:lang w:val="en-GB"/>
        </w:rPr>
        <w:t xml:space="preserve"> or G-CS-RNTI,</w:t>
      </w:r>
      <w:r w:rsidR="00C54FF7">
        <w:rPr>
          <w:rFonts w:ascii="Times" w:eastAsia="宋体" w:hAnsi="Times" w:cs="Times New Roman"/>
          <w:kern w:val="0"/>
          <w:sz w:val="20"/>
          <w:szCs w:val="24"/>
          <w:lang w:val="en-GB"/>
        </w:rPr>
        <w:t xml:space="preserve"> it is better to report the actual HARQ-ACK result for all G-RNTIs than always set NACK for the</w:t>
      </w:r>
      <w:r w:rsidR="00C54FF7" w:rsidRPr="00C54FF7">
        <w:rPr>
          <w:rFonts w:ascii="Times" w:eastAsia="宋体" w:hAnsi="Times" w:cs="Times New Roman"/>
          <w:kern w:val="0"/>
          <w:sz w:val="20"/>
          <w:szCs w:val="24"/>
          <w:lang w:val="en-GB"/>
        </w:rPr>
        <w:t xml:space="preserve"> G-RNTI with HARQ-ACK disabled</w:t>
      </w:r>
      <w:r w:rsidR="00C54FF7">
        <w:rPr>
          <w:rFonts w:ascii="Times" w:eastAsia="宋体" w:hAnsi="Times" w:cs="Times New Roman"/>
          <w:kern w:val="0"/>
          <w:sz w:val="20"/>
          <w:szCs w:val="24"/>
          <w:lang w:val="en-GB"/>
        </w:rPr>
        <w:t xml:space="preserve">. This information </w:t>
      </w:r>
      <w:r w:rsidR="007F6413">
        <w:rPr>
          <w:rFonts w:ascii="Times" w:eastAsia="宋体" w:hAnsi="Times" w:cs="Times New Roman"/>
          <w:kern w:val="0"/>
          <w:sz w:val="20"/>
          <w:szCs w:val="24"/>
          <w:lang w:val="en-GB"/>
        </w:rPr>
        <w:t xml:space="preserve">is beneficial for </w:t>
      </w:r>
      <w:proofErr w:type="spellStart"/>
      <w:r w:rsidR="007F6413">
        <w:rPr>
          <w:rFonts w:ascii="Times" w:eastAsia="宋体" w:hAnsi="Times" w:cs="Times New Roman"/>
          <w:kern w:val="0"/>
          <w:sz w:val="20"/>
          <w:szCs w:val="24"/>
          <w:lang w:val="en-GB"/>
        </w:rPr>
        <w:t>gNB</w:t>
      </w:r>
      <w:proofErr w:type="spellEnd"/>
      <w:r w:rsidR="007F6413">
        <w:rPr>
          <w:rFonts w:ascii="Times" w:eastAsia="宋体" w:hAnsi="Times" w:cs="Times New Roman"/>
          <w:kern w:val="0"/>
          <w:sz w:val="20"/>
          <w:szCs w:val="24"/>
          <w:lang w:val="en-GB"/>
        </w:rPr>
        <w:t xml:space="preserve"> to do link adaptation.</w:t>
      </w:r>
    </w:p>
    <w:p w14:paraId="4660D01C" w14:textId="78C21941" w:rsidR="009B6C96" w:rsidRPr="008F30B4" w:rsidRDefault="007F6413" w:rsidP="008F30B4">
      <w:pPr>
        <w:pStyle w:val="a3"/>
        <w:jc w:val="both"/>
        <w:rPr>
          <w:rFonts w:ascii="Times" w:eastAsia="宋体" w:hAnsi="Times" w:cs="Times New Roman"/>
          <w:b/>
          <w:kern w:val="0"/>
          <w:sz w:val="20"/>
          <w:szCs w:val="24"/>
        </w:rPr>
      </w:pPr>
      <w:bookmarkStart w:id="13" w:name="_Ref101790279"/>
      <w:r w:rsidRPr="008F30B4">
        <w:rPr>
          <w:rFonts w:ascii="Times" w:eastAsia="宋体" w:hAnsi="Times" w:cs="Times New Roman"/>
          <w:b/>
          <w:kern w:val="0"/>
          <w:sz w:val="20"/>
          <w:szCs w:val="24"/>
          <w:lang w:eastAsia="zh-CN"/>
        </w:rPr>
        <w:t xml:space="preserve">Proposal </w:t>
      </w:r>
      <w:r w:rsidRPr="008F30B4">
        <w:rPr>
          <w:rFonts w:ascii="Times" w:eastAsia="宋体" w:hAnsi="Times" w:cs="Times New Roman"/>
          <w:b/>
          <w:kern w:val="0"/>
          <w:sz w:val="20"/>
          <w:szCs w:val="24"/>
          <w:lang w:eastAsia="zh-CN"/>
        </w:rPr>
        <w:fldChar w:fldCharType="begin"/>
      </w:r>
      <w:r w:rsidRPr="008F30B4">
        <w:rPr>
          <w:rFonts w:ascii="Times" w:eastAsia="宋体" w:hAnsi="Times" w:cs="Times New Roman"/>
          <w:b/>
          <w:kern w:val="0"/>
          <w:sz w:val="20"/>
          <w:szCs w:val="24"/>
          <w:lang w:eastAsia="zh-CN"/>
        </w:rPr>
        <w:instrText xml:space="preserve"> SEQ Proposal \* ARABIC </w:instrText>
      </w:r>
      <w:r w:rsidRPr="008F30B4">
        <w:rPr>
          <w:rFonts w:ascii="Times" w:eastAsia="宋体" w:hAnsi="Times" w:cs="Times New Roman"/>
          <w:b/>
          <w:kern w:val="0"/>
          <w:sz w:val="20"/>
          <w:szCs w:val="24"/>
          <w:lang w:eastAsia="zh-CN"/>
        </w:rPr>
        <w:fldChar w:fldCharType="separate"/>
      </w:r>
      <w:r w:rsidRPr="008F30B4">
        <w:rPr>
          <w:rFonts w:ascii="Times" w:eastAsia="宋体" w:hAnsi="Times" w:cs="Times New Roman"/>
          <w:b/>
          <w:kern w:val="0"/>
          <w:sz w:val="20"/>
          <w:szCs w:val="24"/>
          <w:lang w:eastAsia="zh-CN"/>
        </w:rPr>
        <w:t>5</w:t>
      </w:r>
      <w:r w:rsidRPr="008F30B4">
        <w:rPr>
          <w:rFonts w:ascii="Times" w:eastAsia="宋体" w:hAnsi="Times" w:cs="Times New Roman"/>
          <w:b/>
          <w:kern w:val="0"/>
          <w:sz w:val="20"/>
          <w:szCs w:val="24"/>
          <w:lang w:eastAsia="zh-CN"/>
        </w:rPr>
        <w:fldChar w:fldCharType="end"/>
      </w:r>
      <w:r w:rsidRPr="008F30B4">
        <w:rPr>
          <w:rFonts w:ascii="Times" w:eastAsia="宋体" w:hAnsi="Times" w:cs="Times New Roman"/>
          <w:b/>
          <w:kern w:val="0"/>
          <w:sz w:val="20"/>
          <w:szCs w:val="24"/>
          <w:lang w:eastAsia="zh-CN"/>
        </w:rPr>
        <w:t xml:space="preserve">: </w:t>
      </w:r>
      <w:r w:rsidR="009B6C96" w:rsidRPr="008F30B4">
        <w:rPr>
          <w:rFonts w:ascii="Times" w:eastAsia="宋体" w:hAnsi="Times" w:cs="Times New Roman"/>
          <w:b/>
          <w:kern w:val="0"/>
          <w:sz w:val="20"/>
          <w:szCs w:val="24"/>
          <w:lang w:eastAsia="zh-CN"/>
        </w:rPr>
        <w:t>For Type-1 codebook generation,</w:t>
      </w:r>
      <w:bookmarkEnd w:id="13"/>
      <w:r w:rsidR="009B6C96" w:rsidRPr="008F30B4">
        <w:rPr>
          <w:rFonts w:ascii="Times" w:eastAsia="宋体" w:hAnsi="Times" w:cs="Times New Roman"/>
          <w:b/>
          <w:kern w:val="0"/>
          <w:sz w:val="20"/>
          <w:szCs w:val="24"/>
          <w:lang w:eastAsia="zh-CN"/>
        </w:rPr>
        <w:t xml:space="preserve"> </w:t>
      </w:r>
    </w:p>
    <w:p w14:paraId="7CB38818" w14:textId="718FDD97" w:rsidR="009B6C96" w:rsidRPr="008F30B4" w:rsidRDefault="007F6413" w:rsidP="008F30B4">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b/>
          <w:kern w:val="0"/>
          <w:sz w:val="20"/>
          <w:szCs w:val="24"/>
          <w:lang w:val="en-GB"/>
        </w:rPr>
      </w:pPr>
      <w:r w:rsidRPr="008F30B4">
        <w:rPr>
          <w:rFonts w:ascii="Times" w:eastAsia="宋体" w:hAnsi="Times" w:cs="Times New Roman"/>
          <w:b/>
          <w:kern w:val="0"/>
          <w:sz w:val="20"/>
          <w:szCs w:val="24"/>
          <w:lang w:val="en-GB"/>
        </w:rPr>
        <w:t>I</w:t>
      </w:r>
      <w:r w:rsidR="009B6C96" w:rsidRPr="008F30B4">
        <w:rPr>
          <w:rFonts w:ascii="Times" w:eastAsia="宋体" w:hAnsi="Times" w:cs="Times New Roman"/>
          <w:b/>
          <w:kern w:val="0"/>
          <w:sz w:val="20"/>
          <w:szCs w:val="24"/>
          <w:lang w:val="en-GB"/>
        </w:rPr>
        <w:t>f at least one configured G-RNTI is with HARQ-ACK enabled, UE will report NACK for the G-RNTI with HARQ-ACK disabled regardless of decoding results of corresponding PDSCH.</w:t>
      </w:r>
    </w:p>
    <w:p w14:paraId="3734E051" w14:textId="31900980" w:rsidR="007F6413" w:rsidRPr="008F30B4" w:rsidRDefault="007F6413" w:rsidP="008F30B4">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b/>
          <w:kern w:val="0"/>
          <w:sz w:val="20"/>
          <w:szCs w:val="24"/>
          <w:lang w:val="en-GB"/>
        </w:rPr>
      </w:pPr>
      <w:r w:rsidRPr="008F30B4">
        <w:rPr>
          <w:rFonts w:ascii="Times" w:eastAsia="宋体" w:hAnsi="Times" w:cs="Times New Roman"/>
          <w:b/>
          <w:kern w:val="0"/>
          <w:sz w:val="20"/>
          <w:szCs w:val="24"/>
          <w:lang w:val="en-GB"/>
        </w:rPr>
        <w:t>If the UE is configured with disabled HARQ feedback for multicast SPS scheduling, UE will report NACK for the G-CS-RNTI with HARQ-ACK disabled regardless of decoding results of corresponding PDSCH.</w:t>
      </w:r>
    </w:p>
    <w:p w14:paraId="4C77D9B3" w14:textId="7D8A44FF"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6617745F" w14:textId="6947FD82" w:rsidR="00140965" w:rsidRDefault="0014096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lastRenderedPageBreak/>
        <w:fldChar w:fldCharType="begin"/>
      </w:r>
      <w:r>
        <w:rPr>
          <w:rFonts w:ascii="Times New Roman" w:eastAsia="等线" w:hAnsi="Times New Roman" w:cs="Times New Roman"/>
          <w:sz w:val="20"/>
          <w:szCs w:val="20"/>
        </w:rPr>
        <w:instrText xml:space="preserve"> REF _Ref101790273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0F2F8B">
        <w:rPr>
          <w:rFonts w:ascii="Times New Roman" w:eastAsia="宋体" w:hAnsi="Times New Roman" w:cs="Times New Roman"/>
          <w:b/>
          <w:color w:val="000000"/>
          <w:kern w:val="0"/>
          <w:sz w:val="20"/>
          <w:szCs w:val="20"/>
        </w:rPr>
        <w:t xml:space="preserve">Proposal </w:t>
      </w:r>
      <w:r>
        <w:rPr>
          <w:rFonts w:ascii="Times New Roman" w:eastAsia="宋体" w:hAnsi="Times New Roman" w:cs="Times New Roman"/>
          <w:b/>
          <w:noProof/>
          <w:color w:val="000000"/>
          <w:kern w:val="0"/>
          <w:sz w:val="20"/>
          <w:szCs w:val="20"/>
        </w:rPr>
        <w:t>1</w:t>
      </w:r>
      <w:r w:rsidRPr="00F65E81">
        <w:rPr>
          <w:rFonts w:ascii="Times New Roman" w:eastAsia="宋体" w:hAnsi="Times New Roman" w:cs="Times New Roman"/>
          <w:b/>
          <w:color w:val="000000"/>
          <w:kern w:val="0"/>
          <w:sz w:val="20"/>
          <w:szCs w:val="20"/>
        </w:rPr>
        <w:t xml:space="preserve">: </w:t>
      </w:r>
      <w:r w:rsidRPr="00386241">
        <w:rPr>
          <w:rFonts w:ascii="Times" w:eastAsia="Batang" w:hAnsi="Times" w:cs="Times New Roman"/>
          <w:b/>
          <w:kern w:val="0"/>
          <w:sz w:val="20"/>
          <w:szCs w:val="24"/>
          <w:lang w:val="en-GB"/>
        </w:rPr>
        <w:t>When UE is configured with different codebook types for unicast and multicast and when UE is scheduled to multiplex HARQ-ACK for unicast and HARQ-ACK for multicast with the same priority in the same PUCCH slot,</w:t>
      </w:r>
      <w:r>
        <w:rPr>
          <w:rFonts w:ascii="Times New Roman" w:eastAsia="等线" w:hAnsi="Times New Roman" w:cs="Times New Roman"/>
          <w:sz w:val="20"/>
          <w:szCs w:val="20"/>
        </w:rPr>
        <w:fldChar w:fldCharType="end"/>
      </w:r>
    </w:p>
    <w:p w14:paraId="5613D454" w14:textId="77777777" w:rsidR="00140965" w:rsidRPr="00386241" w:rsidRDefault="00140965" w:rsidP="00140965">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51C5781A" w14:textId="77777777" w:rsidR="00140965" w:rsidRDefault="00140965" w:rsidP="00140965">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09D54710" w14:textId="7BE046CA" w:rsidR="00140965" w:rsidRPr="008F30B4" w:rsidRDefault="00140965" w:rsidP="008F30B4">
      <w:pPr>
        <w:widowControl/>
        <w:numPr>
          <w:ilvl w:val="0"/>
          <w:numId w:val="32"/>
        </w:numPr>
        <w:overflowPunct w:val="0"/>
        <w:spacing w:after="120"/>
        <w:ind w:left="714" w:hanging="357"/>
        <w:contextualSpacing/>
        <w:textAlignment w:val="baseline"/>
        <w:rPr>
          <w:rFonts w:ascii="Times" w:eastAsia="Batang" w:hAnsi="Times" w:cs="Times New Roman"/>
          <w:b/>
          <w:kern w:val="0"/>
          <w:sz w:val="20"/>
          <w:szCs w:val="24"/>
          <w:lang w:val="en-GB"/>
        </w:rPr>
      </w:pPr>
      <w:r>
        <w:rPr>
          <w:rFonts w:ascii="Times" w:hAnsi="Times" w:cs="Times New Roman"/>
          <w:b/>
          <w:kern w:val="0"/>
          <w:sz w:val="20"/>
          <w:szCs w:val="24"/>
          <w:lang w:val="en-GB"/>
        </w:rPr>
        <w:t xml:space="preserve">If </w:t>
      </w:r>
      <w:r w:rsidRPr="00572B88">
        <w:rPr>
          <w:rFonts w:ascii="Times" w:eastAsia="Batang" w:hAnsi="Times" w:cs="Times New Roman"/>
          <w:b/>
          <w:kern w:val="0"/>
          <w:sz w:val="20"/>
          <w:szCs w:val="24"/>
          <w:lang w:val="en-GB"/>
        </w:rPr>
        <w:t>enhanced type-</w:t>
      </w:r>
      <w:r>
        <w:rPr>
          <w:rFonts w:ascii="Times" w:eastAsia="Batang" w:hAnsi="Times" w:cs="Times New Roman"/>
          <w:b/>
          <w:kern w:val="0"/>
          <w:sz w:val="20"/>
          <w:szCs w:val="24"/>
          <w:lang w:val="en-GB"/>
        </w:rPr>
        <w:t>3</w:t>
      </w:r>
      <w:r w:rsidRPr="00572B88">
        <w:rPr>
          <w:rFonts w:ascii="Times" w:eastAsia="Batang" w:hAnsi="Times" w:cs="Times New Roman"/>
          <w:b/>
          <w:kern w:val="0"/>
          <w:sz w:val="20"/>
          <w:szCs w:val="24"/>
          <w:lang w:val="en-GB"/>
        </w:rPr>
        <w:t xml:space="preserve"> codebook is used for unicast</w:t>
      </w:r>
      <w:r>
        <w:rPr>
          <w:rFonts w:ascii="Times" w:eastAsia="Batang" w:hAnsi="Times" w:cs="Times New Roman"/>
          <w:b/>
          <w:kern w:val="0"/>
          <w:sz w:val="20"/>
          <w:szCs w:val="24"/>
          <w:lang w:val="en-GB"/>
        </w:rPr>
        <w:t xml:space="preserve">, </w:t>
      </w:r>
      <w:r w:rsidRPr="0024777D">
        <w:rPr>
          <w:rFonts w:ascii="Times" w:eastAsia="Batang" w:hAnsi="Times" w:cs="Times New Roman"/>
          <w:b/>
          <w:kern w:val="0"/>
          <w:sz w:val="20"/>
          <w:szCs w:val="24"/>
          <w:lang w:val="en-GB"/>
        </w:rPr>
        <w:t xml:space="preserve">for the enhanced type 3 HARQ-ACK </w:t>
      </w:r>
      <w:r w:rsidRPr="008E333C">
        <w:rPr>
          <w:rFonts w:ascii="Times" w:eastAsia="Batang" w:hAnsi="Times" w:cs="Times New Roman"/>
          <w:b/>
          <w:kern w:val="0"/>
          <w:sz w:val="20"/>
          <w:szCs w:val="24"/>
          <w:lang w:val="en-GB"/>
        </w:rPr>
        <w:t>codebook</w:t>
      </w:r>
      <w:r w:rsidRPr="008E333C" w:rsidDel="008E333C">
        <w:rPr>
          <w:rFonts w:ascii="Times" w:eastAsia="Batang" w:hAnsi="Times" w:cs="Times New Roman"/>
          <w:b/>
          <w:kern w:val="0"/>
          <w:sz w:val="20"/>
          <w:szCs w:val="24"/>
          <w:lang w:val="en-GB"/>
        </w:rPr>
        <w:t xml:space="preserve"> </w:t>
      </w:r>
      <w:r w:rsidRPr="0024777D">
        <w:rPr>
          <w:rFonts w:ascii="Times" w:eastAsia="Batang" w:hAnsi="Times" w:cs="Times New Roman"/>
          <w:b/>
          <w:kern w:val="0"/>
          <w:sz w:val="20"/>
          <w:szCs w:val="24"/>
          <w:lang w:val="en-GB"/>
        </w:rPr>
        <w:t xml:space="preserve">of smaller size triggered in a PUCCH slot, the UE is not expecting HARQ-ACK information in a type 1 or type 2 HARQ-ACK </w:t>
      </w:r>
      <w:r w:rsidRPr="008E333C">
        <w:rPr>
          <w:rFonts w:ascii="Times" w:eastAsia="Batang" w:hAnsi="Times" w:cs="Times New Roman"/>
          <w:b/>
          <w:kern w:val="0"/>
          <w:sz w:val="20"/>
          <w:szCs w:val="24"/>
          <w:lang w:val="en-GB"/>
        </w:rPr>
        <w:t>codebook</w:t>
      </w:r>
      <w:r w:rsidRPr="0024777D">
        <w:rPr>
          <w:rFonts w:ascii="Times" w:eastAsia="Batang" w:hAnsi="Times" w:cs="Times New Roman"/>
          <w:b/>
          <w:kern w:val="0"/>
          <w:sz w:val="20"/>
          <w:szCs w:val="24"/>
          <w:lang w:val="en-GB"/>
        </w:rPr>
        <w:t xml:space="preserve"> to be transmitted that cannot be mapped to the enhanced type 3 HARQ-ACK </w:t>
      </w:r>
      <w:r w:rsidRPr="008E333C">
        <w:rPr>
          <w:rFonts w:ascii="Times" w:eastAsia="Batang" w:hAnsi="Times" w:cs="Times New Roman"/>
          <w:b/>
          <w:kern w:val="0"/>
          <w:sz w:val="20"/>
          <w:szCs w:val="24"/>
          <w:lang w:val="en-GB"/>
        </w:rPr>
        <w:t>codebook</w:t>
      </w:r>
      <w:r w:rsidRPr="0024777D">
        <w:rPr>
          <w:rFonts w:ascii="Times" w:eastAsia="Batang" w:hAnsi="Times" w:cs="Times New Roman"/>
          <w:b/>
          <w:kern w:val="0"/>
          <w:sz w:val="20"/>
          <w:szCs w:val="24"/>
          <w:lang w:val="en-GB"/>
        </w:rPr>
        <w:t xml:space="preserve"> of smaller size as the HARQ process is not part of the codebook</w:t>
      </w:r>
      <w:r>
        <w:rPr>
          <w:rFonts w:ascii="Times" w:eastAsia="Batang" w:hAnsi="Times" w:cs="Times New Roman"/>
          <w:b/>
          <w:kern w:val="0"/>
          <w:sz w:val="20"/>
          <w:szCs w:val="24"/>
          <w:lang w:val="en-GB"/>
        </w:rPr>
        <w:t>.</w:t>
      </w:r>
    </w:p>
    <w:p w14:paraId="0D95B67A" w14:textId="77777777" w:rsidR="00A903D3" w:rsidRDefault="00A903D3" w:rsidP="00A903D3">
      <w:pPr>
        <w:widowControl/>
        <w:spacing w:before="120" w:after="120"/>
        <w:rPr>
          <w:rFonts w:ascii="Times New Roman" w:eastAsia="等线" w:hAnsi="Times New Roman" w:cs="Times New Roman"/>
          <w:sz w:val="20"/>
          <w:szCs w:val="20"/>
        </w:rPr>
      </w:pPr>
    </w:p>
    <w:p w14:paraId="013A3E3B" w14:textId="7F662B3D" w:rsidR="00140965" w:rsidRDefault="00140965" w:rsidP="00A903D3">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_Ref95233495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2F55A0">
        <w:rPr>
          <w:rFonts w:ascii="Times" w:eastAsia="Batang" w:hAnsi="Times" w:cs="Times New Roman"/>
          <w:b/>
          <w:kern w:val="0"/>
          <w:sz w:val="20"/>
          <w:szCs w:val="24"/>
          <w:lang w:eastAsia="x-none"/>
        </w:rPr>
        <w:t xml:space="preserve">Proposal </w:t>
      </w:r>
      <w:r>
        <w:rPr>
          <w:rFonts w:ascii="Times" w:eastAsia="Batang" w:hAnsi="Times" w:cs="Times New Roman"/>
          <w:b/>
          <w:noProof/>
          <w:kern w:val="0"/>
          <w:sz w:val="20"/>
          <w:szCs w:val="24"/>
          <w:lang w:eastAsia="x-none"/>
        </w:rPr>
        <w:t>2</w:t>
      </w:r>
      <w:r w:rsidRPr="002F55A0">
        <w:rPr>
          <w:rFonts w:ascii="Times" w:eastAsia="Batang" w:hAnsi="Times" w:cs="Times New Roman"/>
          <w:b/>
          <w:kern w:val="0"/>
          <w:sz w:val="20"/>
          <w:szCs w:val="24"/>
          <w:lang w:eastAsia="x-none"/>
        </w:rPr>
        <w:t>:</w:t>
      </w:r>
      <w:r>
        <w:rPr>
          <w:rFonts w:ascii="Times" w:eastAsia="Batang" w:hAnsi="Times" w:cs="Times New Roman"/>
          <w:b/>
          <w:kern w:val="0"/>
          <w:sz w:val="20"/>
          <w:szCs w:val="24"/>
          <w:lang w:eastAsia="x-none"/>
        </w:rPr>
        <w:t xml:space="preserve"> </w:t>
      </w:r>
      <w:r w:rsidRPr="002F55A0">
        <w:rPr>
          <w:rFonts w:ascii="Times" w:eastAsia="Batang" w:hAnsi="Times" w:cs="Times New Roman"/>
          <w:b/>
          <w:kern w:val="0"/>
          <w:sz w:val="20"/>
          <w:szCs w:val="24"/>
          <w:lang w:eastAsia="x-none"/>
        </w:rPr>
        <w:t xml:space="preserve">For multiplexing unicast and multicast HARQ-ACK onto the same PUSCH with the same priority for the </w:t>
      </w:r>
      <w:r>
        <w:rPr>
          <w:rFonts w:ascii="Times" w:eastAsia="Batang" w:hAnsi="Times" w:cs="Times New Roman"/>
          <w:b/>
          <w:kern w:val="0"/>
          <w:sz w:val="20"/>
          <w:szCs w:val="24"/>
          <w:lang w:eastAsia="x-none"/>
        </w:rPr>
        <w:t>case multicast HARQ-ACK is configured with type 2 codebook</w:t>
      </w:r>
      <w:r w:rsidRPr="002F55A0">
        <w:rPr>
          <w:rFonts w:ascii="Times" w:eastAsia="Batang" w:hAnsi="Times" w:cs="Times New Roman"/>
          <w:b/>
          <w:kern w:val="0"/>
          <w:sz w:val="20"/>
          <w:szCs w:val="24"/>
          <w:lang w:eastAsia="x-none"/>
        </w:rPr>
        <w:t>:</w:t>
      </w:r>
      <w:r>
        <w:rPr>
          <w:rFonts w:ascii="Times New Roman" w:eastAsia="等线" w:hAnsi="Times New Roman" w:cs="Times New Roman"/>
          <w:sz w:val="20"/>
          <w:szCs w:val="20"/>
        </w:rPr>
        <w:fldChar w:fldCharType="end"/>
      </w:r>
    </w:p>
    <w:p w14:paraId="3C22A197" w14:textId="44010EE4" w:rsidR="00140965" w:rsidRDefault="00140965" w:rsidP="008F30B4">
      <w:pPr>
        <w:widowControl/>
        <w:numPr>
          <w:ilvl w:val="0"/>
          <w:numId w:val="32"/>
        </w:numPr>
        <w:overflowPunct w:val="0"/>
        <w:spacing w:after="120"/>
        <w:ind w:left="714" w:hanging="357"/>
        <w:contextualSpacing/>
        <w:textAlignment w:val="baseline"/>
        <w:rPr>
          <w:rFonts w:ascii="Times New Roman" w:eastAsia="等线" w:hAnsi="Times New Roman" w:cs="Times New Roman"/>
          <w:sz w:val="20"/>
          <w:szCs w:val="20"/>
        </w:rPr>
      </w:pPr>
      <w:r w:rsidRPr="001B57FF">
        <w:rPr>
          <w:rFonts w:ascii="Times" w:eastAsia="Batang" w:hAnsi="Times" w:cs="Times New Roman"/>
          <w:b/>
          <w:kern w:val="0"/>
          <w:sz w:val="20"/>
          <w:szCs w:val="24"/>
          <w:lang w:eastAsia="x-none"/>
        </w:rPr>
        <w:t>The 2-bit UL-</w:t>
      </w:r>
      <w:r w:rsidRPr="00957D9A">
        <w:rPr>
          <w:rFonts w:ascii="Times" w:eastAsia="Batang" w:hAnsi="Times" w:cs="Times New Roman"/>
          <w:b/>
          <w:kern w:val="0"/>
          <w:sz w:val="20"/>
          <w:szCs w:val="24"/>
          <w:lang w:eastAsia="x-none"/>
        </w:rPr>
        <w:t xml:space="preserve">DAI is applied for all configured G-RNTIs and </w:t>
      </w:r>
      <w:r w:rsidRPr="0024777D">
        <w:rPr>
          <w:rFonts w:ascii="Times" w:eastAsia="Batang" w:hAnsi="Times" w:cs="Times New Roman"/>
          <w:b/>
          <w:kern w:val="0"/>
          <w:sz w:val="20"/>
          <w:szCs w:val="24"/>
          <w:lang w:eastAsia="x-none"/>
        </w:rPr>
        <w:t>indicates the sum of DL-DAIs</w:t>
      </w:r>
      <w:r w:rsidRPr="001B57FF">
        <w:rPr>
          <w:rFonts w:ascii="Times" w:eastAsia="Batang" w:hAnsi="Times" w:cs="Times New Roman"/>
          <w:b/>
          <w:kern w:val="0"/>
          <w:sz w:val="20"/>
          <w:szCs w:val="24"/>
          <w:lang w:eastAsia="x-none"/>
        </w:rPr>
        <w:t>.</w:t>
      </w:r>
    </w:p>
    <w:p w14:paraId="0DBD5493" w14:textId="77777777" w:rsidR="00A903D3" w:rsidRDefault="00A903D3" w:rsidP="008F30B4">
      <w:pPr>
        <w:widowControl/>
        <w:spacing w:before="120" w:after="120"/>
        <w:rPr>
          <w:rFonts w:ascii="Times New Roman" w:eastAsia="等线" w:hAnsi="Times New Roman" w:cs="Times New Roman"/>
          <w:sz w:val="20"/>
          <w:szCs w:val="20"/>
        </w:rPr>
      </w:pPr>
    </w:p>
    <w:p w14:paraId="5ADD64E3" w14:textId="43862EC7" w:rsidR="00140965" w:rsidRDefault="00140965" w:rsidP="008F30B4">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_Ref101790276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5A4133">
        <w:rPr>
          <w:rFonts w:ascii="Times New Roman" w:eastAsia="宋体" w:hAnsi="Times New Roman" w:cs="Times New Roman"/>
          <w:b/>
          <w:color w:val="000000"/>
          <w:kern w:val="0"/>
          <w:sz w:val="20"/>
          <w:szCs w:val="20"/>
        </w:rPr>
        <w:t xml:space="preserve">Proposal </w:t>
      </w:r>
      <w:r>
        <w:rPr>
          <w:rFonts w:ascii="Times New Roman" w:eastAsia="宋体" w:hAnsi="Times New Roman" w:cs="Times New Roman"/>
          <w:b/>
          <w:noProof/>
          <w:color w:val="000000"/>
          <w:kern w:val="0"/>
          <w:sz w:val="20"/>
          <w:szCs w:val="20"/>
        </w:rPr>
        <w:t>3</w:t>
      </w:r>
      <w:r w:rsidRPr="005A4133">
        <w:rPr>
          <w:rFonts w:ascii="Times New Roman" w:eastAsia="宋体" w:hAnsi="Times New Roman" w:cs="Times New Roman"/>
          <w:b/>
          <w:color w:val="000000"/>
          <w:kern w:val="0"/>
          <w:sz w:val="20"/>
          <w:szCs w:val="20"/>
        </w:rPr>
        <w:t>:</w:t>
      </w:r>
      <w:r w:rsidRPr="007A428F">
        <w:rPr>
          <w:rFonts w:ascii="Times New Roman" w:eastAsia="宋体" w:hAnsi="Times New Roman" w:cs="Times New Roman"/>
          <w:b/>
          <w:color w:val="000000"/>
          <w:kern w:val="0"/>
          <w:sz w:val="20"/>
          <w:szCs w:val="20"/>
        </w:rPr>
        <w:t xml:space="preserve"> When more than one NACK-only based feedback is available for transmission in the same PUCCH slot,</w:t>
      </w:r>
      <w:r>
        <w:rPr>
          <w:rFonts w:ascii="Times New Roman" w:eastAsia="等线" w:hAnsi="Times New Roman" w:cs="Times New Roman"/>
          <w:sz w:val="20"/>
          <w:szCs w:val="20"/>
        </w:rPr>
        <w:fldChar w:fldCharType="end"/>
      </w:r>
    </w:p>
    <w:p w14:paraId="746CA5E3" w14:textId="77777777" w:rsidR="00140965"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Alt 1 is used, the PUCCH for transmission is determined in the same way as ACK/NACK mode.</w:t>
      </w:r>
    </w:p>
    <w:p w14:paraId="0724EE7A" w14:textId="77777777" w:rsidR="00140965"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Alt 4 is used,</w:t>
      </w:r>
    </w:p>
    <w:p w14:paraId="2EDD7F49" w14:textId="77777777" w:rsidR="00140965" w:rsidRDefault="00140965" w:rsidP="00140965">
      <w:pPr>
        <w:widowControl/>
        <w:numPr>
          <w:ilvl w:val="2"/>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The PUCCH slot is determined based on the K1 indication in each corresponding scheduling DCI</w:t>
      </w:r>
    </w:p>
    <w:p w14:paraId="0268D982" w14:textId="77777777" w:rsidR="00140965" w:rsidRPr="0024777D" w:rsidRDefault="00140965" w:rsidP="00140965">
      <w:pPr>
        <w:widowControl/>
        <w:numPr>
          <w:ilvl w:val="2"/>
          <w:numId w:val="36"/>
        </w:numPr>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The mapping between </w:t>
      </w:r>
      <w:r w:rsidRPr="0024777D">
        <w:rPr>
          <w:rFonts w:ascii="Times New Roman" w:eastAsia="宋体" w:hAnsi="Times New Roman" w:cs="Times New Roman"/>
          <w:b/>
          <w:color w:val="000000"/>
          <w:kern w:val="0"/>
          <w:sz w:val="20"/>
          <w:szCs w:val="20"/>
        </w:rPr>
        <w:t>TBs and PUCCH resources are pre</w:t>
      </w:r>
      <w:r>
        <w:rPr>
          <w:rFonts w:ascii="Times New Roman" w:eastAsia="宋体" w:hAnsi="Times New Roman" w:cs="Times New Roman"/>
          <w:b/>
          <w:color w:val="000000"/>
          <w:kern w:val="0"/>
          <w:sz w:val="20"/>
          <w:szCs w:val="20"/>
        </w:rPr>
        <w:t>de</w:t>
      </w:r>
      <w:r w:rsidRPr="0024777D">
        <w:rPr>
          <w:rFonts w:ascii="Times New Roman" w:eastAsia="宋体" w:hAnsi="Times New Roman" w:cs="Times New Roman"/>
          <w:b/>
          <w:color w:val="000000"/>
          <w:kern w:val="0"/>
          <w:sz w:val="20"/>
          <w:szCs w:val="20"/>
        </w:rPr>
        <w:t>fined.</w:t>
      </w:r>
    </w:p>
    <w:p w14:paraId="0B6CF65E" w14:textId="77777777" w:rsidR="00140965" w:rsidRPr="0024777D" w:rsidRDefault="00140965" w:rsidP="00140965">
      <w:pPr>
        <w:widowControl/>
        <w:numPr>
          <w:ilvl w:val="2"/>
          <w:numId w:val="36"/>
        </w:numPr>
        <w:rPr>
          <w:rFonts w:ascii="Times New Roman" w:eastAsia="宋体" w:hAnsi="Times New Roman" w:cs="Times New Roman"/>
          <w:b/>
          <w:color w:val="000000"/>
          <w:kern w:val="0"/>
          <w:sz w:val="20"/>
          <w:szCs w:val="20"/>
        </w:rPr>
      </w:pPr>
      <w:r w:rsidRPr="0024777D">
        <w:rPr>
          <w:rFonts w:ascii="Times New Roman" w:eastAsia="宋体" w:hAnsi="Times New Roman" w:cs="Times New Roman"/>
          <w:b/>
          <w:color w:val="000000"/>
          <w:kern w:val="0"/>
          <w:sz w:val="20"/>
          <w:szCs w:val="20"/>
        </w:rPr>
        <w:t>This applies to a single G-RNTI.</w:t>
      </w:r>
    </w:p>
    <w:p w14:paraId="7039CCA4" w14:textId="2474D525" w:rsidR="00140965" w:rsidRPr="008F30B4"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T</w:t>
      </w:r>
      <w:r w:rsidRPr="009E25AA">
        <w:rPr>
          <w:rFonts w:ascii="Times New Roman" w:eastAsia="宋体" w:hAnsi="Times New Roman" w:cs="Times New Roman"/>
          <w:b/>
          <w:color w:val="000000"/>
          <w:kern w:val="0"/>
          <w:sz w:val="20"/>
          <w:szCs w:val="20"/>
        </w:rPr>
        <w:t xml:space="preserve">wo separate UE capabilities should be </w:t>
      </w:r>
      <w:r>
        <w:rPr>
          <w:rFonts w:ascii="Times New Roman" w:eastAsia="宋体" w:hAnsi="Times New Roman" w:cs="Times New Roman"/>
          <w:b/>
          <w:color w:val="000000"/>
          <w:kern w:val="0"/>
          <w:sz w:val="20"/>
          <w:szCs w:val="20"/>
        </w:rPr>
        <w:t>defined for alt 1</w:t>
      </w:r>
      <w:r w:rsidRPr="009E25AA">
        <w:rPr>
          <w:rFonts w:ascii="Times New Roman" w:eastAsia="宋体" w:hAnsi="Times New Roman" w:cs="Times New Roman"/>
          <w:b/>
          <w:color w:val="000000"/>
          <w:kern w:val="0"/>
          <w:sz w:val="20"/>
          <w:szCs w:val="20"/>
        </w:rPr>
        <w:t xml:space="preserve"> </w:t>
      </w:r>
      <w:r>
        <w:rPr>
          <w:rFonts w:ascii="Times New Roman" w:eastAsia="宋体" w:hAnsi="Times New Roman" w:cs="Times New Roman"/>
          <w:b/>
          <w:color w:val="000000"/>
          <w:kern w:val="0"/>
          <w:sz w:val="20"/>
          <w:szCs w:val="20"/>
        </w:rPr>
        <w:t xml:space="preserve">and alt 4 </w:t>
      </w:r>
      <w:r w:rsidRPr="009E25AA">
        <w:rPr>
          <w:rFonts w:ascii="Times New Roman" w:eastAsia="宋体" w:hAnsi="Times New Roman" w:cs="Times New Roman"/>
          <w:b/>
          <w:color w:val="000000"/>
          <w:kern w:val="0"/>
          <w:sz w:val="20"/>
          <w:szCs w:val="20"/>
        </w:rPr>
        <w:t>correspondingly</w:t>
      </w:r>
      <w:r>
        <w:rPr>
          <w:rFonts w:ascii="Times New Roman" w:eastAsia="宋体" w:hAnsi="Times New Roman" w:cs="Times New Roman"/>
          <w:b/>
          <w:color w:val="000000"/>
          <w:kern w:val="0"/>
          <w:sz w:val="20"/>
          <w:szCs w:val="20"/>
        </w:rPr>
        <w:t>.</w:t>
      </w:r>
    </w:p>
    <w:p w14:paraId="5A8ED55C" w14:textId="77777777" w:rsidR="00A903D3" w:rsidRDefault="00A903D3">
      <w:pPr>
        <w:widowControl/>
        <w:spacing w:after="120"/>
        <w:rPr>
          <w:rFonts w:ascii="Times New Roman" w:eastAsia="等线" w:hAnsi="Times New Roman" w:cs="Times New Roman"/>
          <w:sz w:val="20"/>
          <w:szCs w:val="20"/>
        </w:rPr>
      </w:pPr>
    </w:p>
    <w:p w14:paraId="5ABE4DCF" w14:textId="33623B6F" w:rsidR="00140965" w:rsidRDefault="0014096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_Ref101790278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0F2F8B">
        <w:rPr>
          <w:rFonts w:ascii="Times New Roman" w:eastAsia="宋体" w:hAnsi="Times New Roman" w:cs="Times New Roman"/>
          <w:b/>
          <w:bCs/>
          <w:color w:val="000000"/>
          <w:kern w:val="0"/>
          <w:sz w:val="20"/>
          <w:szCs w:val="20"/>
        </w:rPr>
        <w:t xml:space="preserve">Proposal </w:t>
      </w:r>
      <w:r>
        <w:rPr>
          <w:rFonts w:ascii="Times New Roman" w:eastAsia="宋体" w:hAnsi="Times New Roman" w:cs="Times New Roman"/>
          <w:b/>
          <w:bCs/>
          <w:noProof/>
          <w:color w:val="000000"/>
          <w:kern w:val="0"/>
          <w:sz w:val="20"/>
          <w:szCs w:val="20"/>
        </w:rPr>
        <w:t>4</w:t>
      </w:r>
      <w:r w:rsidRPr="000F2F8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r>
        <w:rPr>
          <w:rFonts w:ascii="Times New Roman" w:eastAsia="等线" w:hAnsi="Times New Roman" w:cs="Times New Roman"/>
          <w:sz w:val="20"/>
          <w:szCs w:val="20"/>
        </w:rPr>
        <w:fldChar w:fldCharType="end"/>
      </w:r>
    </w:p>
    <w:p w14:paraId="4DC724F7" w14:textId="77777777" w:rsidR="00140965" w:rsidRPr="00E434C6"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 xml:space="preserve">Option 1: If SR is positive, NACK-only is dropped. If SR is negative, transmit NACK-only </w:t>
      </w:r>
      <w:r>
        <w:rPr>
          <w:rFonts w:ascii="Times New Roman" w:eastAsia="宋体" w:hAnsi="Times New Roman" w:cs="Times New Roman"/>
          <w:b/>
          <w:bCs/>
          <w:color w:val="000000"/>
          <w:kern w:val="0"/>
          <w:sz w:val="20"/>
          <w:szCs w:val="20"/>
        </w:rPr>
        <w:t>PUCCH</w:t>
      </w:r>
    </w:p>
    <w:p w14:paraId="6BE1F816" w14:textId="77777777" w:rsidR="00140965" w:rsidRPr="001B6DEA"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Pr>
          <w:rFonts w:ascii="Times New Roman" w:eastAsia="宋体" w:hAnsi="Times New Roman" w:cs="Times New Roman"/>
          <w:b/>
          <w:bCs/>
          <w:color w:val="000000"/>
          <w:kern w:val="0"/>
          <w:sz w:val="20"/>
          <w:szCs w:val="20"/>
        </w:rPr>
        <w:t>.</w:t>
      </w:r>
      <w:r w:rsidRPr="001B6DEA">
        <w:rPr>
          <w:rFonts w:ascii="Times New Roman" w:eastAsia="宋体" w:hAnsi="Times New Roman" w:cs="Times New Roman"/>
          <w:bCs/>
          <w:color w:val="000000"/>
          <w:kern w:val="0"/>
          <w:sz w:val="20"/>
          <w:szCs w:val="20"/>
        </w:rPr>
        <w:t xml:space="preserve"> </w:t>
      </w:r>
      <w:r w:rsidRPr="006B0EBB">
        <w:rPr>
          <w:rFonts w:ascii="Times New Roman" w:eastAsia="宋体" w:hAnsi="Times New Roman" w:cs="Times New Roman"/>
          <w:b/>
          <w:bCs/>
          <w:color w:val="000000"/>
          <w:kern w:val="0"/>
          <w:sz w:val="20"/>
          <w:szCs w:val="20"/>
        </w:rPr>
        <w:t>If SR is negative, transmit NACK-only PUCCH.</w:t>
      </w:r>
    </w:p>
    <w:p w14:paraId="56F75475" w14:textId="77777777" w:rsidR="00140965" w:rsidRPr="008F30B4" w:rsidRDefault="00140965" w:rsidP="008F30B4">
      <w:pPr>
        <w:widowControl/>
        <w:numPr>
          <w:ilvl w:val="1"/>
          <w:numId w:val="32"/>
        </w:numPr>
        <w:overflowPunct w:val="0"/>
        <w:contextualSpacing/>
        <w:textAlignment w:val="baseline"/>
        <w:rPr>
          <w:rFonts w:ascii="Times New Roman" w:eastAsia="宋体" w:hAnsi="Times New Roman" w:cs="Times New Roman"/>
          <w:b/>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 xml:space="preserve">f it is ACK, transmit </w:t>
      </w:r>
      <w:r w:rsidRPr="008F30B4">
        <w:rPr>
          <w:rFonts w:ascii="Times New Roman" w:eastAsia="宋体" w:hAnsi="Times New Roman" w:cs="Times New Roman"/>
          <w:b/>
          <w:color w:val="000000"/>
          <w:kern w:val="0"/>
          <w:sz w:val="20"/>
          <w:szCs w:val="20"/>
        </w:rPr>
        <w:t>SR only.</w:t>
      </w:r>
    </w:p>
    <w:p w14:paraId="3260FC98" w14:textId="15068366" w:rsidR="00140965" w:rsidRPr="008F30B4" w:rsidRDefault="00140965" w:rsidP="008F30B4">
      <w:pPr>
        <w:widowControl/>
        <w:numPr>
          <w:ilvl w:val="0"/>
          <w:numId w:val="32"/>
        </w:numPr>
        <w:overflowPunct w:val="0"/>
        <w:spacing w:after="120"/>
        <w:ind w:left="714" w:hanging="357"/>
        <w:contextualSpacing/>
        <w:textAlignment w:val="baseline"/>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5FF4D4AA" w14:textId="77777777" w:rsidR="00A903D3" w:rsidRDefault="00A903D3">
      <w:pPr>
        <w:widowControl/>
        <w:spacing w:after="120"/>
        <w:rPr>
          <w:rFonts w:ascii="Times New Roman" w:eastAsia="等线" w:hAnsi="Times New Roman" w:cs="Times New Roman"/>
          <w:sz w:val="20"/>
          <w:szCs w:val="20"/>
        </w:rPr>
      </w:pPr>
    </w:p>
    <w:p w14:paraId="339B4A5C" w14:textId="349C0191" w:rsidR="00140965" w:rsidRDefault="0014096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_Ref101790279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8F30B4">
        <w:rPr>
          <w:rFonts w:ascii="Times" w:eastAsia="宋体" w:hAnsi="Times" w:cs="Times New Roman"/>
          <w:b/>
          <w:kern w:val="0"/>
          <w:sz w:val="20"/>
          <w:szCs w:val="24"/>
          <w:lang w:val="en-GB"/>
        </w:rPr>
        <w:t xml:space="preserve">Proposal 5: </w:t>
      </w:r>
      <w:r w:rsidRPr="008F30B4">
        <w:rPr>
          <w:rFonts w:ascii="Times" w:eastAsia="宋体" w:hAnsi="Times" w:cs="Times New Roman"/>
          <w:b/>
          <w:kern w:val="0"/>
          <w:sz w:val="20"/>
          <w:szCs w:val="24"/>
        </w:rPr>
        <w:t>For Type-1 codebook generation,</w:t>
      </w:r>
      <w:r>
        <w:rPr>
          <w:rFonts w:ascii="Times New Roman" w:eastAsia="等线" w:hAnsi="Times New Roman" w:cs="Times New Roman"/>
          <w:sz w:val="20"/>
          <w:szCs w:val="20"/>
        </w:rPr>
        <w:fldChar w:fldCharType="end"/>
      </w:r>
    </w:p>
    <w:p w14:paraId="67807945" w14:textId="77777777" w:rsidR="00140965" w:rsidRPr="0024777D" w:rsidRDefault="00140965" w:rsidP="00140965">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b/>
          <w:kern w:val="0"/>
          <w:sz w:val="20"/>
          <w:szCs w:val="24"/>
          <w:lang w:val="en-GB"/>
        </w:rPr>
      </w:pPr>
      <w:r w:rsidRPr="0024777D">
        <w:rPr>
          <w:rFonts w:ascii="Times" w:eastAsia="宋体" w:hAnsi="Times" w:cs="Times New Roman"/>
          <w:b/>
          <w:kern w:val="0"/>
          <w:sz w:val="20"/>
          <w:szCs w:val="24"/>
          <w:lang w:val="en-GB"/>
        </w:rPr>
        <w:t>If at least one configured G-RNTI is with HARQ-ACK enabled, UE will report NACK for the G-RNTI with HARQ-ACK disabled regardless of decoding results of corresponding PDSCH.</w:t>
      </w:r>
    </w:p>
    <w:p w14:paraId="46B941B4" w14:textId="77777777" w:rsidR="00140965" w:rsidRPr="0024777D" w:rsidRDefault="00140965" w:rsidP="00140965">
      <w:pPr>
        <w:widowControl/>
        <w:numPr>
          <w:ilvl w:val="0"/>
          <w:numId w:val="43"/>
        </w:numPr>
        <w:overflowPunct w:val="0"/>
        <w:autoSpaceDE w:val="0"/>
        <w:autoSpaceDN w:val="0"/>
        <w:adjustRightInd w:val="0"/>
        <w:spacing w:after="120"/>
        <w:contextualSpacing/>
        <w:textAlignment w:val="baseline"/>
        <w:rPr>
          <w:rFonts w:ascii="Times" w:eastAsia="宋体" w:hAnsi="Times" w:cs="Times New Roman"/>
          <w:b/>
          <w:kern w:val="0"/>
          <w:sz w:val="20"/>
          <w:szCs w:val="24"/>
          <w:lang w:val="en-GB"/>
        </w:rPr>
      </w:pPr>
      <w:r w:rsidRPr="0024777D">
        <w:rPr>
          <w:rFonts w:ascii="Times" w:eastAsia="宋体" w:hAnsi="Times" w:cs="Times New Roman"/>
          <w:b/>
          <w:kern w:val="0"/>
          <w:sz w:val="20"/>
          <w:szCs w:val="24"/>
          <w:lang w:val="en-GB"/>
        </w:rPr>
        <w:t>If the UE is configured with disabled HARQ feedback for multicast SPS scheduling, UE will report NACK for the G-CS-RNTI with HARQ-ACK disabled regardless of decoding results of corresponding PDSCH.</w:t>
      </w:r>
    </w:p>
    <w:p w14:paraId="1B0DD334" w14:textId="16F7EC77" w:rsidR="00251F4A" w:rsidRDefault="00026D0B"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sidR="00251F4A">
        <w:rPr>
          <w:rFonts w:cs="Times New Roman" w:hint="eastAsia"/>
          <w:b w:val="0"/>
          <w:bCs w:val="0"/>
          <w:kern w:val="0"/>
          <w:sz w:val="36"/>
          <w:szCs w:val="20"/>
          <w:lang w:val="fr-FR"/>
        </w:rPr>
        <w:t>References</w:t>
      </w:r>
    </w:p>
    <w:p w14:paraId="4F02AB5D" w14:textId="395E3348" w:rsidR="00190BE7" w:rsidRDefault="00756FAD" w:rsidP="00756FAD">
      <w:pPr>
        <w:pStyle w:val="a9"/>
        <w:numPr>
          <w:ilvl w:val="0"/>
          <w:numId w:val="3"/>
        </w:numPr>
        <w:spacing w:after="120"/>
        <w:ind w:firstLineChars="0"/>
        <w:rPr>
          <w:rFonts w:ascii="Times New Roman" w:eastAsia="宋体" w:hAnsi="Times New Roman"/>
          <w:sz w:val="20"/>
        </w:rPr>
      </w:pPr>
      <w:bookmarkStart w:id="14" w:name="_Ref68030765"/>
      <w:r w:rsidRPr="00D0071C">
        <w:rPr>
          <w:rFonts w:ascii="Times New Roman" w:eastAsia="宋体" w:hAnsi="Times New Roman"/>
          <w:sz w:val="20"/>
        </w:rPr>
        <w:t>RAN WG1 #</w:t>
      </w:r>
      <w:r w:rsidR="008A1C56" w:rsidRPr="00D0071C">
        <w:rPr>
          <w:rFonts w:ascii="Times New Roman" w:eastAsia="宋体" w:hAnsi="Times New Roman"/>
          <w:sz w:val="20"/>
        </w:rPr>
        <w:t>10</w:t>
      </w:r>
      <w:r w:rsidR="008A1C56">
        <w:rPr>
          <w:rFonts w:ascii="Times New Roman" w:eastAsia="宋体" w:hAnsi="Times New Roman"/>
          <w:sz w:val="20"/>
        </w:rPr>
        <w:t>8</w:t>
      </w:r>
      <w:r w:rsidR="008A1C56" w:rsidRPr="00D0071C">
        <w:rPr>
          <w:rFonts w:ascii="Times New Roman" w:eastAsia="宋体" w:hAnsi="Times New Roman"/>
          <w:sz w:val="20"/>
        </w:rPr>
        <w:t xml:space="preserve"> </w:t>
      </w:r>
      <w:r w:rsidRPr="00D0071C">
        <w:rPr>
          <w:rFonts w:ascii="Times New Roman" w:eastAsia="宋体" w:hAnsi="Times New Roman"/>
          <w:sz w:val="20"/>
        </w:rPr>
        <w:t>e-meeting Chairman’s Notes</w:t>
      </w:r>
      <w:bookmarkEnd w:id="14"/>
    </w:p>
    <w:p w14:paraId="5E71BB55" w14:textId="4C5668E1" w:rsidR="001754D8" w:rsidRPr="00DC1C0C" w:rsidRDefault="001754D8"/>
    <w:sectPr w:rsidR="001754D8" w:rsidRPr="00DC1C0C" w:rsidSect="00A71A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B6B2" w14:textId="77777777" w:rsidR="009908E6" w:rsidRDefault="009908E6" w:rsidP="00D22147">
      <w:r>
        <w:separator/>
      </w:r>
    </w:p>
  </w:endnote>
  <w:endnote w:type="continuationSeparator" w:id="0">
    <w:p w14:paraId="27EFF38E" w14:textId="77777777" w:rsidR="009908E6" w:rsidRDefault="009908E6"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2FE6C" w14:textId="77777777" w:rsidR="009908E6" w:rsidRDefault="009908E6" w:rsidP="00D22147">
      <w:r>
        <w:separator/>
      </w:r>
    </w:p>
  </w:footnote>
  <w:footnote w:type="continuationSeparator" w:id="0">
    <w:p w14:paraId="158FD9CA" w14:textId="77777777" w:rsidR="009908E6" w:rsidRDefault="009908E6"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142"/>
    <w:multiLevelType w:val="hybridMultilevel"/>
    <w:tmpl w:val="75D609FE"/>
    <w:lvl w:ilvl="0" w:tplc="9F7A8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2E7B56"/>
    <w:multiLevelType w:val="hybridMultilevel"/>
    <w:tmpl w:val="AAC02744"/>
    <w:lvl w:ilvl="0" w:tplc="748A6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F42E8"/>
    <w:multiLevelType w:val="multilevel"/>
    <w:tmpl w:val="F5682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7B656F"/>
    <w:multiLevelType w:val="hybridMultilevel"/>
    <w:tmpl w:val="5A9A2F4E"/>
    <w:lvl w:ilvl="0" w:tplc="13CE4B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C3EB5"/>
    <w:multiLevelType w:val="hybridMultilevel"/>
    <w:tmpl w:val="DCC05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408EF"/>
    <w:multiLevelType w:val="hybridMultilevel"/>
    <w:tmpl w:val="4F946AF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26DC0"/>
    <w:multiLevelType w:val="hybridMultilevel"/>
    <w:tmpl w:val="3F9489BA"/>
    <w:lvl w:ilvl="0" w:tplc="892CC1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4"/>
  </w:num>
  <w:num w:numId="3">
    <w:abstractNumId w:val="13"/>
  </w:num>
  <w:num w:numId="4">
    <w:abstractNumId w:val="30"/>
  </w:num>
  <w:num w:numId="5">
    <w:abstractNumId w:val="17"/>
  </w:num>
  <w:num w:numId="6">
    <w:abstractNumId w:val="22"/>
  </w:num>
  <w:num w:numId="7">
    <w:abstractNumId w:val="37"/>
  </w:num>
  <w:num w:numId="8">
    <w:abstractNumId w:val="16"/>
  </w:num>
  <w:num w:numId="9">
    <w:abstractNumId w:val="32"/>
  </w:num>
  <w:num w:numId="10">
    <w:abstractNumId w:val="29"/>
  </w:num>
  <w:num w:numId="11">
    <w:abstractNumId w:val="27"/>
  </w:num>
  <w:num w:numId="12">
    <w:abstractNumId w:val="31"/>
  </w:num>
  <w:num w:numId="13">
    <w:abstractNumId w:val="25"/>
  </w:num>
  <w:num w:numId="14">
    <w:abstractNumId w:val="11"/>
  </w:num>
  <w:num w:numId="15">
    <w:abstractNumId w:val="0"/>
  </w:num>
  <w:num w:numId="16">
    <w:abstractNumId w:val="9"/>
  </w:num>
  <w:num w:numId="17">
    <w:abstractNumId w:val="35"/>
  </w:num>
  <w:num w:numId="18">
    <w:abstractNumId w:val="24"/>
  </w:num>
  <w:num w:numId="19">
    <w:abstractNumId w:val="14"/>
  </w:num>
  <w:num w:numId="20">
    <w:abstractNumId w:val="7"/>
  </w:num>
  <w:num w:numId="21">
    <w:abstractNumId w:val="20"/>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6"/>
  </w:num>
  <w:num w:numId="32">
    <w:abstractNumId w:val="12"/>
  </w:num>
  <w:num w:numId="33">
    <w:abstractNumId w:val="39"/>
  </w:num>
  <w:num w:numId="34">
    <w:abstractNumId w:val="15"/>
  </w:num>
  <w:num w:numId="35">
    <w:abstractNumId w:val="5"/>
  </w:num>
  <w:num w:numId="36">
    <w:abstractNumId w:val="23"/>
  </w:num>
  <w:num w:numId="37">
    <w:abstractNumId w:val="26"/>
  </w:num>
  <w:num w:numId="38">
    <w:abstractNumId w:val="28"/>
  </w:num>
  <w:num w:numId="39">
    <w:abstractNumId w:val="3"/>
  </w:num>
  <w:num w:numId="40">
    <w:abstractNumId w:val="1"/>
  </w:num>
  <w:num w:numId="41">
    <w:abstractNumId w:val="8"/>
  </w:num>
  <w:num w:numId="42">
    <w:abstractNumId w:val="19"/>
  </w:num>
  <w:num w:numId="43">
    <w:abstractNumId w:val="21"/>
  </w:num>
  <w:num w:numId="44">
    <w:abstractNumId w:val="10"/>
  </w:num>
  <w:num w:numId="45">
    <w:abstractNumId w:val="18"/>
  </w:num>
  <w:num w:numId="46">
    <w:abstractNumId w:val="2"/>
  </w:num>
  <w:num w:numId="47">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4FF"/>
    <w:rsid w:val="00011A21"/>
    <w:rsid w:val="00012712"/>
    <w:rsid w:val="00013B0D"/>
    <w:rsid w:val="000156FA"/>
    <w:rsid w:val="000204F5"/>
    <w:rsid w:val="00024C79"/>
    <w:rsid w:val="00025BDA"/>
    <w:rsid w:val="00026D0B"/>
    <w:rsid w:val="00026E85"/>
    <w:rsid w:val="00031F07"/>
    <w:rsid w:val="00032533"/>
    <w:rsid w:val="000358C8"/>
    <w:rsid w:val="000402F7"/>
    <w:rsid w:val="000439AC"/>
    <w:rsid w:val="0004578B"/>
    <w:rsid w:val="000459FB"/>
    <w:rsid w:val="0004674A"/>
    <w:rsid w:val="00046E1B"/>
    <w:rsid w:val="00052FA8"/>
    <w:rsid w:val="00053CD3"/>
    <w:rsid w:val="00054219"/>
    <w:rsid w:val="000656D9"/>
    <w:rsid w:val="0007107D"/>
    <w:rsid w:val="00074665"/>
    <w:rsid w:val="00074763"/>
    <w:rsid w:val="0008024F"/>
    <w:rsid w:val="00087252"/>
    <w:rsid w:val="00090437"/>
    <w:rsid w:val="00095342"/>
    <w:rsid w:val="000A2AA3"/>
    <w:rsid w:val="000A7965"/>
    <w:rsid w:val="000B001F"/>
    <w:rsid w:val="000B1BE2"/>
    <w:rsid w:val="000B2100"/>
    <w:rsid w:val="000B2E95"/>
    <w:rsid w:val="000B3C48"/>
    <w:rsid w:val="000B5A93"/>
    <w:rsid w:val="000B6A6F"/>
    <w:rsid w:val="000B746F"/>
    <w:rsid w:val="000B7CA5"/>
    <w:rsid w:val="000C1FFF"/>
    <w:rsid w:val="000C497B"/>
    <w:rsid w:val="000D2593"/>
    <w:rsid w:val="000D3E3E"/>
    <w:rsid w:val="000D45DD"/>
    <w:rsid w:val="000E2FF0"/>
    <w:rsid w:val="000E5E50"/>
    <w:rsid w:val="000E5E91"/>
    <w:rsid w:val="000E5F9E"/>
    <w:rsid w:val="000E6CCC"/>
    <w:rsid w:val="000E7594"/>
    <w:rsid w:val="000F2F8B"/>
    <w:rsid w:val="000F5934"/>
    <w:rsid w:val="00104FF5"/>
    <w:rsid w:val="001056FF"/>
    <w:rsid w:val="00110AAA"/>
    <w:rsid w:val="00117E0F"/>
    <w:rsid w:val="00122A0C"/>
    <w:rsid w:val="00124572"/>
    <w:rsid w:val="00126EE7"/>
    <w:rsid w:val="00127544"/>
    <w:rsid w:val="001343D7"/>
    <w:rsid w:val="0013441A"/>
    <w:rsid w:val="00134F6A"/>
    <w:rsid w:val="001354FB"/>
    <w:rsid w:val="00140965"/>
    <w:rsid w:val="0014112B"/>
    <w:rsid w:val="001418A5"/>
    <w:rsid w:val="0014555D"/>
    <w:rsid w:val="00151ACE"/>
    <w:rsid w:val="00153B53"/>
    <w:rsid w:val="00154969"/>
    <w:rsid w:val="001567AD"/>
    <w:rsid w:val="0015749E"/>
    <w:rsid w:val="0016228B"/>
    <w:rsid w:val="0016262B"/>
    <w:rsid w:val="00170FE7"/>
    <w:rsid w:val="001710CF"/>
    <w:rsid w:val="001731AB"/>
    <w:rsid w:val="0017466A"/>
    <w:rsid w:val="00174F99"/>
    <w:rsid w:val="001754D8"/>
    <w:rsid w:val="00182324"/>
    <w:rsid w:val="00183F41"/>
    <w:rsid w:val="00185E93"/>
    <w:rsid w:val="00190BE7"/>
    <w:rsid w:val="00191A85"/>
    <w:rsid w:val="00196BF3"/>
    <w:rsid w:val="001A1DA8"/>
    <w:rsid w:val="001A680C"/>
    <w:rsid w:val="001B0E7E"/>
    <w:rsid w:val="001B106C"/>
    <w:rsid w:val="001B2442"/>
    <w:rsid w:val="001B2962"/>
    <w:rsid w:val="001B493F"/>
    <w:rsid w:val="001B57FF"/>
    <w:rsid w:val="001B6DEA"/>
    <w:rsid w:val="001B7B6A"/>
    <w:rsid w:val="001C01B6"/>
    <w:rsid w:val="001C0B18"/>
    <w:rsid w:val="001C1B83"/>
    <w:rsid w:val="001C3E18"/>
    <w:rsid w:val="001D148B"/>
    <w:rsid w:val="001D392B"/>
    <w:rsid w:val="001D3988"/>
    <w:rsid w:val="001D3AE6"/>
    <w:rsid w:val="001D5EB7"/>
    <w:rsid w:val="001E13F4"/>
    <w:rsid w:val="001E4E5A"/>
    <w:rsid w:val="001E6A76"/>
    <w:rsid w:val="001F0840"/>
    <w:rsid w:val="001F09E0"/>
    <w:rsid w:val="001F1EC7"/>
    <w:rsid w:val="001F2527"/>
    <w:rsid w:val="001F706F"/>
    <w:rsid w:val="00201538"/>
    <w:rsid w:val="00202279"/>
    <w:rsid w:val="002054DD"/>
    <w:rsid w:val="0021076D"/>
    <w:rsid w:val="00212CDF"/>
    <w:rsid w:val="002175FA"/>
    <w:rsid w:val="00221052"/>
    <w:rsid w:val="00221780"/>
    <w:rsid w:val="002231E8"/>
    <w:rsid w:val="002240B4"/>
    <w:rsid w:val="002262B4"/>
    <w:rsid w:val="002344BC"/>
    <w:rsid w:val="002350CA"/>
    <w:rsid w:val="00237141"/>
    <w:rsid w:val="00243B73"/>
    <w:rsid w:val="00244087"/>
    <w:rsid w:val="0024483A"/>
    <w:rsid w:val="00250AF8"/>
    <w:rsid w:val="00251F4A"/>
    <w:rsid w:val="00252E48"/>
    <w:rsid w:val="00253E6F"/>
    <w:rsid w:val="00255A2B"/>
    <w:rsid w:val="00256C35"/>
    <w:rsid w:val="00262E82"/>
    <w:rsid w:val="0026307E"/>
    <w:rsid w:val="00266C85"/>
    <w:rsid w:val="00267873"/>
    <w:rsid w:val="0027163F"/>
    <w:rsid w:val="00271CE3"/>
    <w:rsid w:val="002760D9"/>
    <w:rsid w:val="00281518"/>
    <w:rsid w:val="00283E66"/>
    <w:rsid w:val="002866F9"/>
    <w:rsid w:val="002869AF"/>
    <w:rsid w:val="00286C58"/>
    <w:rsid w:val="002A35F4"/>
    <w:rsid w:val="002B0667"/>
    <w:rsid w:val="002B4366"/>
    <w:rsid w:val="002B59C0"/>
    <w:rsid w:val="002B5AF4"/>
    <w:rsid w:val="002B6737"/>
    <w:rsid w:val="002C17D7"/>
    <w:rsid w:val="002C1FDF"/>
    <w:rsid w:val="002C2867"/>
    <w:rsid w:val="002C3137"/>
    <w:rsid w:val="002C46A5"/>
    <w:rsid w:val="002C5570"/>
    <w:rsid w:val="002D1E6F"/>
    <w:rsid w:val="002D2651"/>
    <w:rsid w:val="002D6562"/>
    <w:rsid w:val="002D694C"/>
    <w:rsid w:val="002E07E4"/>
    <w:rsid w:val="002E2542"/>
    <w:rsid w:val="002F55A0"/>
    <w:rsid w:val="002F6F58"/>
    <w:rsid w:val="00302B39"/>
    <w:rsid w:val="003038D3"/>
    <w:rsid w:val="00304475"/>
    <w:rsid w:val="00307CA7"/>
    <w:rsid w:val="003103DD"/>
    <w:rsid w:val="00311FEC"/>
    <w:rsid w:val="00312265"/>
    <w:rsid w:val="003155F5"/>
    <w:rsid w:val="0031591C"/>
    <w:rsid w:val="00316E28"/>
    <w:rsid w:val="00332E8D"/>
    <w:rsid w:val="003352AD"/>
    <w:rsid w:val="00340A96"/>
    <w:rsid w:val="00341D48"/>
    <w:rsid w:val="00342697"/>
    <w:rsid w:val="00343EBF"/>
    <w:rsid w:val="003456A0"/>
    <w:rsid w:val="00351F65"/>
    <w:rsid w:val="003537C4"/>
    <w:rsid w:val="00362967"/>
    <w:rsid w:val="00363F8F"/>
    <w:rsid w:val="003667C3"/>
    <w:rsid w:val="003669E5"/>
    <w:rsid w:val="00374C18"/>
    <w:rsid w:val="00376666"/>
    <w:rsid w:val="003779D7"/>
    <w:rsid w:val="0038140C"/>
    <w:rsid w:val="00382C7D"/>
    <w:rsid w:val="003858FB"/>
    <w:rsid w:val="00386241"/>
    <w:rsid w:val="0039174D"/>
    <w:rsid w:val="003A3ED5"/>
    <w:rsid w:val="003A49BA"/>
    <w:rsid w:val="003A4D56"/>
    <w:rsid w:val="003A574E"/>
    <w:rsid w:val="003A66B2"/>
    <w:rsid w:val="003B32F7"/>
    <w:rsid w:val="003B362D"/>
    <w:rsid w:val="003B4529"/>
    <w:rsid w:val="003B47E7"/>
    <w:rsid w:val="003B4BFD"/>
    <w:rsid w:val="003B5579"/>
    <w:rsid w:val="003C013F"/>
    <w:rsid w:val="003C0192"/>
    <w:rsid w:val="003C3AF4"/>
    <w:rsid w:val="003C3F83"/>
    <w:rsid w:val="003C4030"/>
    <w:rsid w:val="003C677F"/>
    <w:rsid w:val="003D1FBD"/>
    <w:rsid w:val="003D4901"/>
    <w:rsid w:val="003D5518"/>
    <w:rsid w:val="003D5D74"/>
    <w:rsid w:val="003E4634"/>
    <w:rsid w:val="003E6C98"/>
    <w:rsid w:val="003E6D6C"/>
    <w:rsid w:val="003E77B3"/>
    <w:rsid w:val="003F4C50"/>
    <w:rsid w:val="003F644E"/>
    <w:rsid w:val="003F683B"/>
    <w:rsid w:val="003F75A0"/>
    <w:rsid w:val="003F7E04"/>
    <w:rsid w:val="00400841"/>
    <w:rsid w:val="004009DE"/>
    <w:rsid w:val="00403C19"/>
    <w:rsid w:val="00403FA7"/>
    <w:rsid w:val="00406C65"/>
    <w:rsid w:val="004074B2"/>
    <w:rsid w:val="004123D0"/>
    <w:rsid w:val="004156A7"/>
    <w:rsid w:val="00415ED6"/>
    <w:rsid w:val="00421EE0"/>
    <w:rsid w:val="00425FD3"/>
    <w:rsid w:val="00433A76"/>
    <w:rsid w:val="0043550C"/>
    <w:rsid w:val="00436356"/>
    <w:rsid w:val="00436471"/>
    <w:rsid w:val="00444457"/>
    <w:rsid w:val="004449FD"/>
    <w:rsid w:val="00446705"/>
    <w:rsid w:val="0044718F"/>
    <w:rsid w:val="0045063C"/>
    <w:rsid w:val="00452BCA"/>
    <w:rsid w:val="004533AF"/>
    <w:rsid w:val="0045392B"/>
    <w:rsid w:val="00454014"/>
    <w:rsid w:val="00454DFB"/>
    <w:rsid w:val="004562B8"/>
    <w:rsid w:val="00457BD8"/>
    <w:rsid w:val="0046226C"/>
    <w:rsid w:val="00462F90"/>
    <w:rsid w:val="004666E1"/>
    <w:rsid w:val="0047418F"/>
    <w:rsid w:val="00474803"/>
    <w:rsid w:val="00475F01"/>
    <w:rsid w:val="00481B08"/>
    <w:rsid w:val="00487C5F"/>
    <w:rsid w:val="004941CC"/>
    <w:rsid w:val="00494DE7"/>
    <w:rsid w:val="004A093D"/>
    <w:rsid w:val="004A1A11"/>
    <w:rsid w:val="004A249D"/>
    <w:rsid w:val="004A7689"/>
    <w:rsid w:val="004B64D1"/>
    <w:rsid w:val="004B6AB9"/>
    <w:rsid w:val="004C04B9"/>
    <w:rsid w:val="004C247C"/>
    <w:rsid w:val="004C297A"/>
    <w:rsid w:val="004D0727"/>
    <w:rsid w:val="004D0974"/>
    <w:rsid w:val="004D0DDE"/>
    <w:rsid w:val="004E1ADF"/>
    <w:rsid w:val="004E1D86"/>
    <w:rsid w:val="004E4FB6"/>
    <w:rsid w:val="004F2251"/>
    <w:rsid w:val="004F65B0"/>
    <w:rsid w:val="00500B7F"/>
    <w:rsid w:val="0050313F"/>
    <w:rsid w:val="005049D7"/>
    <w:rsid w:val="005075FA"/>
    <w:rsid w:val="00514197"/>
    <w:rsid w:val="005221A1"/>
    <w:rsid w:val="0052225B"/>
    <w:rsid w:val="0052493B"/>
    <w:rsid w:val="00525FBF"/>
    <w:rsid w:val="00527D9A"/>
    <w:rsid w:val="005325E7"/>
    <w:rsid w:val="005377C7"/>
    <w:rsid w:val="00540DB1"/>
    <w:rsid w:val="005413FF"/>
    <w:rsid w:val="0054584D"/>
    <w:rsid w:val="00545904"/>
    <w:rsid w:val="005469BA"/>
    <w:rsid w:val="0055332A"/>
    <w:rsid w:val="00553FA2"/>
    <w:rsid w:val="00560E19"/>
    <w:rsid w:val="005624E8"/>
    <w:rsid w:val="0056463A"/>
    <w:rsid w:val="005714A9"/>
    <w:rsid w:val="00573F75"/>
    <w:rsid w:val="00575E64"/>
    <w:rsid w:val="00580757"/>
    <w:rsid w:val="00582139"/>
    <w:rsid w:val="005873DA"/>
    <w:rsid w:val="00593453"/>
    <w:rsid w:val="00597EB2"/>
    <w:rsid w:val="005A1154"/>
    <w:rsid w:val="005A2DCD"/>
    <w:rsid w:val="005A30A8"/>
    <w:rsid w:val="005A4133"/>
    <w:rsid w:val="005A5E9E"/>
    <w:rsid w:val="005B075B"/>
    <w:rsid w:val="005B1532"/>
    <w:rsid w:val="005B17B2"/>
    <w:rsid w:val="005B1E85"/>
    <w:rsid w:val="005B29BA"/>
    <w:rsid w:val="005B2A55"/>
    <w:rsid w:val="005B4D05"/>
    <w:rsid w:val="005C4980"/>
    <w:rsid w:val="005C5134"/>
    <w:rsid w:val="005C59B5"/>
    <w:rsid w:val="005D3BA2"/>
    <w:rsid w:val="005D5505"/>
    <w:rsid w:val="005E258B"/>
    <w:rsid w:val="005E63B6"/>
    <w:rsid w:val="005F3087"/>
    <w:rsid w:val="005F38BA"/>
    <w:rsid w:val="005F4076"/>
    <w:rsid w:val="005F55EA"/>
    <w:rsid w:val="005F6811"/>
    <w:rsid w:val="006026BC"/>
    <w:rsid w:val="006053E4"/>
    <w:rsid w:val="0060777E"/>
    <w:rsid w:val="006078D5"/>
    <w:rsid w:val="006129FA"/>
    <w:rsid w:val="00612E18"/>
    <w:rsid w:val="0061527C"/>
    <w:rsid w:val="006219C8"/>
    <w:rsid w:val="006256EA"/>
    <w:rsid w:val="006312FF"/>
    <w:rsid w:val="00633DA9"/>
    <w:rsid w:val="00636D10"/>
    <w:rsid w:val="00637A73"/>
    <w:rsid w:val="00641EA2"/>
    <w:rsid w:val="00642A6B"/>
    <w:rsid w:val="00645DEA"/>
    <w:rsid w:val="00647B83"/>
    <w:rsid w:val="00651983"/>
    <w:rsid w:val="00656901"/>
    <w:rsid w:val="00660111"/>
    <w:rsid w:val="00662C9D"/>
    <w:rsid w:val="00664E7D"/>
    <w:rsid w:val="00665BF4"/>
    <w:rsid w:val="006738B3"/>
    <w:rsid w:val="0067421F"/>
    <w:rsid w:val="00683D1A"/>
    <w:rsid w:val="006858BC"/>
    <w:rsid w:val="00687D9B"/>
    <w:rsid w:val="00690861"/>
    <w:rsid w:val="00694485"/>
    <w:rsid w:val="006949A2"/>
    <w:rsid w:val="00694EAF"/>
    <w:rsid w:val="006A626D"/>
    <w:rsid w:val="006B0EBB"/>
    <w:rsid w:val="006B34DA"/>
    <w:rsid w:val="006C1D54"/>
    <w:rsid w:val="006C3380"/>
    <w:rsid w:val="006C5D10"/>
    <w:rsid w:val="006D0A3B"/>
    <w:rsid w:val="006D0B0B"/>
    <w:rsid w:val="006D197B"/>
    <w:rsid w:val="006D2267"/>
    <w:rsid w:val="006E2A82"/>
    <w:rsid w:val="006E58C3"/>
    <w:rsid w:val="006F34A8"/>
    <w:rsid w:val="006F5066"/>
    <w:rsid w:val="00700AEB"/>
    <w:rsid w:val="007036B7"/>
    <w:rsid w:val="00714D6E"/>
    <w:rsid w:val="007161B4"/>
    <w:rsid w:val="00717A17"/>
    <w:rsid w:val="007201D5"/>
    <w:rsid w:val="00724B70"/>
    <w:rsid w:val="00725557"/>
    <w:rsid w:val="0072692D"/>
    <w:rsid w:val="00727396"/>
    <w:rsid w:val="007276BB"/>
    <w:rsid w:val="007312C9"/>
    <w:rsid w:val="00731C68"/>
    <w:rsid w:val="00733307"/>
    <w:rsid w:val="00736545"/>
    <w:rsid w:val="00740226"/>
    <w:rsid w:val="0074082E"/>
    <w:rsid w:val="00740BEF"/>
    <w:rsid w:val="0074256F"/>
    <w:rsid w:val="007425F9"/>
    <w:rsid w:val="00743668"/>
    <w:rsid w:val="00746C8F"/>
    <w:rsid w:val="00747C2C"/>
    <w:rsid w:val="00751865"/>
    <w:rsid w:val="00752B83"/>
    <w:rsid w:val="007534C2"/>
    <w:rsid w:val="00753D6C"/>
    <w:rsid w:val="00756F03"/>
    <w:rsid w:val="00756FAD"/>
    <w:rsid w:val="00756FEE"/>
    <w:rsid w:val="00757998"/>
    <w:rsid w:val="0076080B"/>
    <w:rsid w:val="00762680"/>
    <w:rsid w:val="00765343"/>
    <w:rsid w:val="00766E3E"/>
    <w:rsid w:val="00776790"/>
    <w:rsid w:val="00776FD5"/>
    <w:rsid w:val="007775D6"/>
    <w:rsid w:val="00780099"/>
    <w:rsid w:val="00781AFB"/>
    <w:rsid w:val="00784701"/>
    <w:rsid w:val="00784C53"/>
    <w:rsid w:val="00786E8D"/>
    <w:rsid w:val="00786F3C"/>
    <w:rsid w:val="0079068C"/>
    <w:rsid w:val="00794C3F"/>
    <w:rsid w:val="00795608"/>
    <w:rsid w:val="00796450"/>
    <w:rsid w:val="00796970"/>
    <w:rsid w:val="0079770E"/>
    <w:rsid w:val="00797A60"/>
    <w:rsid w:val="00797F76"/>
    <w:rsid w:val="007A091B"/>
    <w:rsid w:val="007A3C23"/>
    <w:rsid w:val="007A428F"/>
    <w:rsid w:val="007A588F"/>
    <w:rsid w:val="007B129D"/>
    <w:rsid w:val="007B30C4"/>
    <w:rsid w:val="007B4F8D"/>
    <w:rsid w:val="007B55EE"/>
    <w:rsid w:val="007B699B"/>
    <w:rsid w:val="007C0280"/>
    <w:rsid w:val="007C210E"/>
    <w:rsid w:val="007C2526"/>
    <w:rsid w:val="007C265A"/>
    <w:rsid w:val="007C2AC2"/>
    <w:rsid w:val="007C389B"/>
    <w:rsid w:val="007C4D97"/>
    <w:rsid w:val="007C629D"/>
    <w:rsid w:val="007D1172"/>
    <w:rsid w:val="007D494D"/>
    <w:rsid w:val="007E4B75"/>
    <w:rsid w:val="007E53FB"/>
    <w:rsid w:val="007E6269"/>
    <w:rsid w:val="007E6CF2"/>
    <w:rsid w:val="007F02A4"/>
    <w:rsid w:val="007F1D52"/>
    <w:rsid w:val="007F38C3"/>
    <w:rsid w:val="007F3A5D"/>
    <w:rsid w:val="007F3AEA"/>
    <w:rsid w:val="007F5439"/>
    <w:rsid w:val="007F6413"/>
    <w:rsid w:val="008035ED"/>
    <w:rsid w:val="008055AA"/>
    <w:rsid w:val="008062AA"/>
    <w:rsid w:val="008101AF"/>
    <w:rsid w:val="00811215"/>
    <w:rsid w:val="00812B36"/>
    <w:rsid w:val="00812C81"/>
    <w:rsid w:val="00815695"/>
    <w:rsid w:val="00815810"/>
    <w:rsid w:val="00824FDD"/>
    <w:rsid w:val="00825AB2"/>
    <w:rsid w:val="00826DF1"/>
    <w:rsid w:val="00826FE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92A94"/>
    <w:rsid w:val="008A1C56"/>
    <w:rsid w:val="008A3423"/>
    <w:rsid w:val="008A3C52"/>
    <w:rsid w:val="008A502D"/>
    <w:rsid w:val="008A615E"/>
    <w:rsid w:val="008B1E3E"/>
    <w:rsid w:val="008B2316"/>
    <w:rsid w:val="008B2A65"/>
    <w:rsid w:val="008B55DC"/>
    <w:rsid w:val="008C0A70"/>
    <w:rsid w:val="008C1909"/>
    <w:rsid w:val="008C29A7"/>
    <w:rsid w:val="008C52FA"/>
    <w:rsid w:val="008C7F1D"/>
    <w:rsid w:val="008D132A"/>
    <w:rsid w:val="008D22F6"/>
    <w:rsid w:val="008D5AE0"/>
    <w:rsid w:val="008D61BB"/>
    <w:rsid w:val="008D6FDB"/>
    <w:rsid w:val="008E196B"/>
    <w:rsid w:val="008E333C"/>
    <w:rsid w:val="008F1344"/>
    <w:rsid w:val="008F247E"/>
    <w:rsid w:val="008F30B4"/>
    <w:rsid w:val="00901C11"/>
    <w:rsid w:val="00903B14"/>
    <w:rsid w:val="00903FA2"/>
    <w:rsid w:val="00912888"/>
    <w:rsid w:val="00913E5E"/>
    <w:rsid w:val="00921B20"/>
    <w:rsid w:val="00922071"/>
    <w:rsid w:val="00933D19"/>
    <w:rsid w:val="00936961"/>
    <w:rsid w:val="00936EF3"/>
    <w:rsid w:val="00941648"/>
    <w:rsid w:val="00941981"/>
    <w:rsid w:val="009437BC"/>
    <w:rsid w:val="009457A1"/>
    <w:rsid w:val="0095021A"/>
    <w:rsid w:val="00952A85"/>
    <w:rsid w:val="00954027"/>
    <w:rsid w:val="00954847"/>
    <w:rsid w:val="009572FD"/>
    <w:rsid w:val="00957541"/>
    <w:rsid w:val="00957D9A"/>
    <w:rsid w:val="00957F44"/>
    <w:rsid w:val="00960107"/>
    <w:rsid w:val="00965391"/>
    <w:rsid w:val="009733B0"/>
    <w:rsid w:val="00981382"/>
    <w:rsid w:val="00984D76"/>
    <w:rsid w:val="00985443"/>
    <w:rsid w:val="00986453"/>
    <w:rsid w:val="009876B8"/>
    <w:rsid w:val="00987D41"/>
    <w:rsid w:val="0099084B"/>
    <w:rsid w:val="009908E6"/>
    <w:rsid w:val="009925D7"/>
    <w:rsid w:val="00993059"/>
    <w:rsid w:val="00994472"/>
    <w:rsid w:val="009A08B0"/>
    <w:rsid w:val="009A2FDC"/>
    <w:rsid w:val="009A52A4"/>
    <w:rsid w:val="009B0BE2"/>
    <w:rsid w:val="009B141F"/>
    <w:rsid w:val="009B288A"/>
    <w:rsid w:val="009B2AD1"/>
    <w:rsid w:val="009B5872"/>
    <w:rsid w:val="009B63ED"/>
    <w:rsid w:val="009B6843"/>
    <w:rsid w:val="009B6C96"/>
    <w:rsid w:val="009B7555"/>
    <w:rsid w:val="009C237C"/>
    <w:rsid w:val="009C3CDF"/>
    <w:rsid w:val="009C5C16"/>
    <w:rsid w:val="009C6549"/>
    <w:rsid w:val="009C67B6"/>
    <w:rsid w:val="009D3AD2"/>
    <w:rsid w:val="009D6993"/>
    <w:rsid w:val="009D6DD5"/>
    <w:rsid w:val="009E30BE"/>
    <w:rsid w:val="009E43B1"/>
    <w:rsid w:val="009F0541"/>
    <w:rsid w:val="009F0B78"/>
    <w:rsid w:val="009F1E71"/>
    <w:rsid w:val="009F4358"/>
    <w:rsid w:val="009F4519"/>
    <w:rsid w:val="009F55FA"/>
    <w:rsid w:val="009F5B14"/>
    <w:rsid w:val="009F7734"/>
    <w:rsid w:val="009F7753"/>
    <w:rsid w:val="009F7A1F"/>
    <w:rsid w:val="00A00D2C"/>
    <w:rsid w:val="00A0428B"/>
    <w:rsid w:val="00A10477"/>
    <w:rsid w:val="00A11658"/>
    <w:rsid w:val="00A11935"/>
    <w:rsid w:val="00A1540D"/>
    <w:rsid w:val="00A1623D"/>
    <w:rsid w:val="00A205E0"/>
    <w:rsid w:val="00A21D02"/>
    <w:rsid w:val="00A23B77"/>
    <w:rsid w:val="00A24BEC"/>
    <w:rsid w:val="00A25728"/>
    <w:rsid w:val="00A31235"/>
    <w:rsid w:val="00A36FC6"/>
    <w:rsid w:val="00A37E22"/>
    <w:rsid w:val="00A41BED"/>
    <w:rsid w:val="00A4409E"/>
    <w:rsid w:val="00A45B2A"/>
    <w:rsid w:val="00A466FF"/>
    <w:rsid w:val="00A51F33"/>
    <w:rsid w:val="00A572A7"/>
    <w:rsid w:val="00A578AF"/>
    <w:rsid w:val="00A647BD"/>
    <w:rsid w:val="00A663A2"/>
    <w:rsid w:val="00A71AB3"/>
    <w:rsid w:val="00A72ABF"/>
    <w:rsid w:val="00A77A8F"/>
    <w:rsid w:val="00A77EB0"/>
    <w:rsid w:val="00A841F7"/>
    <w:rsid w:val="00A852D3"/>
    <w:rsid w:val="00A858BD"/>
    <w:rsid w:val="00A85AE0"/>
    <w:rsid w:val="00A866C1"/>
    <w:rsid w:val="00A86916"/>
    <w:rsid w:val="00A873C2"/>
    <w:rsid w:val="00A903D3"/>
    <w:rsid w:val="00A921EC"/>
    <w:rsid w:val="00A9481D"/>
    <w:rsid w:val="00A97570"/>
    <w:rsid w:val="00A97E1B"/>
    <w:rsid w:val="00AA05F4"/>
    <w:rsid w:val="00AA184D"/>
    <w:rsid w:val="00AA41B5"/>
    <w:rsid w:val="00AA42F3"/>
    <w:rsid w:val="00AB3685"/>
    <w:rsid w:val="00AB76F5"/>
    <w:rsid w:val="00AC1647"/>
    <w:rsid w:val="00AC3530"/>
    <w:rsid w:val="00AC567D"/>
    <w:rsid w:val="00AC5CF0"/>
    <w:rsid w:val="00AC66EC"/>
    <w:rsid w:val="00AD3A81"/>
    <w:rsid w:val="00AD4514"/>
    <w:rsid w:val="00AD7207"/>
    <w:rsid w:val="00AE023F"/>
    <w:rsid w:val="00AE11BF"/>
    <w:rsid w:val="00AE282C"/>
    <w:rsid w:val="00AE4D7A"/>
    <w:rsid w:val="00AE4E45"/>
    <w:rsid w:val="00AE788F"/>
    <w:rsid w:val="00AF20B1"/>
    <w:rsid w:val="00AF413F"/>
    <w:rsid w:val="00AF4696"/>
    <w:rsid w:val="00AF4B36"/>
    <w:rsid w:val="00AF79BD"/>
    <w:rsid w:val="00B001A7"/>
    <w:rsid w:val="00B004F6"/>
    <w:rsid w:val="00B00B34"/>
    <w:rsid w:val="00B01A6A"/>
    <w:rsid w:val="00B050D0"/>
    <w:rsid w:val="00B106A4"/>
    <w:rsid w:val="00B16856"/>
    <w:rsid w:val="00B24A0E"/>
    <w:rsid w:val="00B31A4B"/>
    <w:rsid w:val="00B31EA5"/>
    <w:rsid w:val="00B32795"/>
    <w:rsid w:val="00B33986"/>
    <w:rsid w:val="00B3433B"/>
    <w:rsid w:val="00B34478"/>
    <w:rsid w:val="00B35EC3"/>
    <w:rsid w:val="00B47FDB"/>
    <w:rsid w:val="00B50A11"/>
    <w:rsid w:val="00B5202C"/>
    <w:rsid w:val="00B52B8B"/>
    <w:rsid w:val="00B61764"/>
    <w:rsid w:val="00B647D1"/>
    <w:rsid w:val="00B6645D"/>
    <w:rsid w:val="00B666B5"/>
    <w:rsid w:val="00B6714E"/>
    <w:rsid w:val="00B706D0"/>
    <w:rsid w:val="00B70A6C"/>
    <w:rsid w:val="00B75B66"/>
    <w:rsid w:val="00B76E2B"/>
    <w:rsid w:val="00B81FBF"/>
    <w:rsid w:val="00B820FD"/>
    <w:rsid w:val="00B82D0C"/>
    <w:rsid w:val="00B83E65"/>
    <w:rsid w:val="00B87CFD"/>
    <w:rsid w:val="00B9390E"/>
    <w:rsid w:val="00B93F36"/>
    <w:rsid w:val="00B9478A"/>
    <w:rsid w:val="00BA43BE"/>
    <w:rsid w:val="00BA6FA6"/>
    <w:rsid w:val="00BB349A"/>
    <w:rsid w:val="00BB3E9A"/>
    <w:rsid w:val="00BB4990"/>
    <w:rsid w:val="00BB62CE"/>
    <w:rsid w:val="00BB7802"/>
    <w:rsid w:val="00BC0B77"/>
    <w:rsid w:val="00BC0BDF"/>
    <w:rsid w:val="00BC2022"/>
    <w:rsid w:val="00BC68E7"/>
    <w:rsid w:val="00BD3DAB"/>
    <w:rsid w:val="00BD517F"/>
    <w:rsid w:val="00BD5B64"/>
    <w:rsid w:val="00BE2311"/>
    <w:rsid w:val="00C002A1"/>
    <w:rsid w:val="00C01A0F"/>
    <w:rsid w:val="00C04D59"/>
    <w:rsid w:val="00C1114A"/>
    <w:rsid w:val="00C13B60"/>
    <w:rsid w:val="00C13F29"/>
    <w:rsid w:val="00C1503E"/>
    <w:rsid w:val="00C15394"/>
    <w:rsid w:val="00C178FE"/>
    <w:rsid w:val="00C255D3"/>
    <w:rsid w:val="00C26AA4"/>
    <w:rsid w:val="00C27A18"/>
    <w:rsid w:val="00C300D4"/>
    <w:rsid w:val="00C333BD"/>
    <w:rsid w:val="00C3394B"/>
    <w:rsid w:val="00C4276F"/>
    <w:rsid w:val="00C45D56"/>
    <w:rsid w:val="00C46896"/>
    <w:rsid w:val="00C46D86"/>
    <w:rsid w:val="00C5283C"/>
    <w:rsid w:val="00C53BBA"/>
    <w:rsid w:val="00C54FF7"/>
    <w:rsid w:val="00C56EDF"/>
    <w:rsid w:val="00C634C8"/>
    <w:rsid w:val="00C65ED4"/>
    <w:rsid w:val="00C66875"/>
    <w:rsid w:val="00C70AEA"/>
    <w:rsid w:val="00C71BB3"/>
    <w:rsid w:val="00C71CDD"/>
    <w:rsid w:val="00C72E02"/>
    <w:rsid w:val="00C7381A"/>
    <w:rsid w:val="00C73B37"/>
    <w:rsid w:val="00C741F1"/>
    <w:rsid w:val="00C74741"/>
    <w:rsid w:val="00C76C5C"/>
    <w:rsid w:val="00C85003"/>
    <w:rsid w:val="00C865C7"/>
    <w:rsid w:val="00C91BB1"/>
    <w:rsid w:val="00C94281"/>
    <w:rsid w:val="00CA01CC"/>
    <w:rsid w:val="00CA1402"/>
    <w:rsid w:val="00CA1CED"/>
    <w:rsid w:val="00CA3160"/>
    <w:rsid w:val="00CA4F48"/>
    <w:rsid w:val="00CA60CF"/>
    <w:rsid w:val="00CB39BB"/>
    <w:rsid w:val="00CC0F02"/>
    <w:rsid w:val="00CC2193"/>
    <w:rsid w:val="00CC22EB"/>
    <w:rsid w:val="00CC29B9"/>
    <w:rsid w:val="00CC5427"/>
    <w:rsid w:val="00CD36BE"/>
    <w:rsid w:val="00CD396A"/>
    <w:rsid w:val="00CD4190"/>
    <w:rsid w:val="00CD4326"/>
    <w:rsid w:val="00CD5BA7"/>
    <w:rsid w:val="00CE0EC1"/>
    <w:rsid w:val="00CE1F8B"/>
    <w:rsid w:val="00CE2A0F"/>
    <w:rsid w:val="00CE72E6"/>
    <w:rsid w:val="00CE7533"/>
    <w:rsid w:val="00CF3F69"/>
    <w:rsid w:val="00CF434C"/>
    <w:rsid w:val="00CF63A9"/>
    <w:rsid w:val="00CF7CEE"/>
    <w:rsid w:val="00D0071C"/>
    <w:rsid w:val="00D00F08"/>
    <w:rsid w:val="00D02758"/>
    <w:rsid w:val="00D05B24"/>
    <w:rsid w:val="00D07863"/>
    <w:rsid w:val="00D079EB"/>
    <w:rsid w:val="00D1245F"/>
    <w:rsid w:val="00D15357"/>
    <w:rsid w:val="00D174B8"/>
    <w:rsid w:val="00D20BC1"/>
    <w:rsid w:val="00D22147"/>
    <w:rsid w:val="00D225AF"/>
    <w:rsid w:val="00D23B5F"/>
    <w:rsid w:val="00D23E97"/>
    <w:rsid w:val="00D2536E"/>
    <w:rsid w:val="00D26EED"/>
    <w:rsid w:val="00D335F4"/>
    <w:rsid w:val="00D42072"/>
    <w:rsid w:val="00D440DA"/>
    <w:rsid w:val="00D445A4"/>
    <w:rsid w:val="00D44619"/>
    <w:rsid w:val="00D4586C"/>
    <w:rsid w:val="00D519D7"/>
    <w:rsid w:val="00D52B69"/>
    <w:rsid w:val="00D55888"/>
    <w:rsid w:val="00D55F83"/>
    <w:rsid w:val="00D55F99"/>
    <w:rsid w:val="00D6156F"/>
    <w:rsid w:val="00D64193"/>
    <w:rsid w:val="00D649F4"/>
    <w:rsid w:val="00D6623D"/>
    <w:rsid w:val="00D710C4"/>
    <w:rsid w:val="00D74E56"/>
    <w:rsid w:val="00D7576D"/>
    <w:rsid w:val="00D75B85"/>
    <w:rsid w:val="00D75F72"/>
    <w:rsid w:val="00D7665E"/>
    <w:rsid w:val="00D769C9"/>
    <w:rsid w:val="00D84A4D"/>
    <w:rsid w:val="00D87A88"/>
    <w:rsid w:val="00D903E7"/>
    <w:rsid w:val="00D90B34"/>
    <w:rsid w:val="00D9247D"/>
    <w:rsid w:val="00D9434B"/>
    <w:rsid w:val="00D96B57"/>
    <w:rsid w:val="00D97868"/>
    <w:rsid w:val="00DA0B3D"/>
    <w:rsid w:val="00DA1BF3"/>
    <w:rsid w:val="00DA2209"/>
    <w:rsid w:val="00DA3464"/>
    <w:rsid w:val="00DA631E"/>
    <w:rsid w:val="00DA73D6"/>
    <w:rsid w:val="00DB0229"/>
    <w:rsid w:val="00DC1C0C"/>
    <w:rsid w:val="00DC2FC9"/>
    <w:rsid w:val="00DC6EE1"/>
    <w:rsid w:val="00DD0E7E"/>
    <w:rsid w:val="00DD12C4"/>
    <w:rsid w:val="00DD2C3E"/>
    <w:rsid w:val="00DD4291"/>
    <w:rsid w:val="00DD42F8"/>
    <w:rsid w:val="00DD4E97"/>
    <w:rsid w:val="00DD4F4C"/>
    <w:rsid w:val="00DE1913"/>
    <w:rsid w:val="00DE2687"/>
    <w:rsid w:val="00DE597C"/>
    <w:rsid w:val="00DE59DC"/>
    <w:rsid w:val="00DE6B13"/>
    <w:rsid w:val="00DF1568"/>
    <w:rsid w:val="00DF1ABF"/>
    <w:rsid w:val="00DF2E78"/>
    <w:rsid w:val="00DF33C1"/>
    <w:rsid w:val="00DF363B"/>
    <w:rsid w:val="00DF3950"/>
    <w:rsid w:val="00DF416B"/>
    <w:rsid w:val="00DF4669"/>
    <w:rsid w:val="00DF6569"/>
    <w:rsid w:val="00DF6DA8"/>
    <w:rsid w:val="00DF7B25"/>
    <w:rsid w:val="00E00006"/>
    <w:rsid w:val="00E01EDF"/>
    <w:rsid w:val="00E03F94"/>
    <w:rsid w:val="00E042F9"/>
    <w:rsid w:val="00E06969"/>
    <w:rsid w:val="00E15788"/>
    <w:rsid w:val="00E16335"/>
    <w:rsid w:val="00E1670B"/>
    <w:rsid w:val="00E206C5"/>
    <w:rsid w:val="00E218DC"/>
    <w:rsid w:val="00E241DF"/>
    <w:rsid w:val="00E24552"/>
    <w:rsid w:val="00E24787"/>
    <w:rsid w:val="00E26C91"/>
    <w:rsid w:val="00E26F12"/>
    <w:rsid w:val="00E318CD"/>
    <w:rsid w:val="00E35890"/>
    <w:rsid w:val="00E42ED5"/>
    <w:rsid w:val="00E434C6"/>
    <w:rsid w:val="00E4492D"/>
    <w:rsid w:val="00E453F4"/>
    <w:rsid w:val="00E46128"/>
    <w:rsid w:val="00E47A4D"/>
    <w:rsid w:val="00E47D58"/>
    <w:rsid w:val="00E528E8"/>
    <w:rsid w:val="00E539A4"/>
    <w:rsid w:val="00E55018"/>
    <w:rsid w:val="00E562AC"/>
    <w:rsid w:val="00E56BD7"/>
    <w:rsid w:val="00E62871"/>
    <w:rsid w:val="00E62FC0"/>
    <w:rsid w:val="00E6641C"/>
    <w:rsid w:val="00E70A07"/>
    <w:rsid w:val="00E758BD"/>
    <w:rsid w:val="00E96EA3"/>
    <w:rsid w:val="00EA2987"/>
    <w:rsid w:val="00EA39D0"/>
    <w:rsid w:val="00EA4978"/>
    <w:rsid w:val="00EB6356"/>
    <w:rsid w:val="00EC2528"/>
    <w:rsid w:val="00EC354A"/>
    <w:rsid w:val="00EC3C3C"/>
    <w:rsid w:val="00ED3CB2"/>
    <w:rsid w:val="00EE51B3"/>
    <w:rsid w:val="00EE5450"/>
    <w:rsid w:val="00EF088E"/>
    <w:rsid w:val="00EF0E12"/>
    <w:rsid w:val="00EF28E5"/>
    <w:rsid w:val="00EF2A33"/>
    <w:rsid w:val="00EF4E41"/>
    <w:rsid w:val="00EF5D47"/>
    <w:rsid w:val="00EF7250"/>
    <w:rsid w:val="00F0014E"/>
    <w:rsid w:val="00F00EC6"/>
    <w:rsid w:val="00F00F95"/>
    <w:rsid w:val="00F01A7A"/>
    <w:rsid w:val="00F07B84"/>
    <w:rsid w:val="00F14C63"/>
    <w:rsid w:val="00F14F87"/>
    <w:rsid w:val="00F15450"/>
    <w:rsid w:val="00F17B17"/>
    <w:rsid w:val="00F23576"/>
    <w:rsid w:val="00F2381F"/>
    <w:rsid w:val="00F2633E"/>
    <w:rsid w:val="00F26B93"/>
    <w:rsid w:val="00F30F8A"/>
    <w:rsid w:val="00F313C0"/>
    <w:rsid w:val="00F37C47"/>
    <w:rsid w:val="00F4081E"/>
    <w:rsid w:val="00F41A5F"/>
    <w:rsid w:val="00F41D0C"/>
    <w:rsid w:val="00F435DB"/>
    <w:rsid w:val="00F47F43"/>
    <w:rsid w:val="00F52F7E"/>
    <w:rsid w:val="00F56854"/>
    <w:rsid w:val="00F62C85"/>
    <w:rsid w:val="00F62EF2"/>
    <w:rsid w:val="00F65E81"/>
    <w:rsid w:val="00F65F95"/>
    <w:rsid w:val="00F664E3"/>
    <w:rsid w:val="00F7409E"/>
    <w:rsid w:val="00F74748"/>
    <w:rsid w:val="00F750E4"/>
    <w:rsid w:val="00F80B6E"/>
    <w:rsid w:val="00F81F12"/>
    <w:rsid w:val="00F8457C"/>
    <w:rsid w:val="00F85788"/>
    <w:rsid w:val="00F90346"/>
    <w:rsid w:val="00F92E59"/>
    <w:rsid w:val="00F93399"/>
    <w:rsid w:val="00F963BF"/>
    <w:rsid w:val="00FA2170"/>
    <w:rsid w:val="00FA21E1"/>
    <w:rsid w:val="00FA2260"/>
    <w:rsid w:val="00FA7D50"/>
    <w:rsid w:val="00FB01D8"/>
    <w:rsid w:val="00FB12E1"/>
    <w:rsid w:val="00FB1333"/>
    <w:rsid w:val="00FB1481"/>
    <w:rsid w:val="00FB2828"/>
    <w:rsid w:val="00FB6415"/>
    <w:rsid w:val="00FB6F2A"/>
    <w:rsid w:val="00FC2C5E"/>
    <w:rsid w:val="00FC5B5E"/>
    <w:rsid w:val="00FC646C"/>
    <w:rsid w:val="00FC6DEC"/>
    <w:rsid w:val="00FD07C0"/>
    <w:rsid w:val="00FD2C29"/>
    <w:rsid w:val="00FD2D41"/>
    <w:rsid w:val="00FD38AD"/>
    <w:rsid w:val="00FD4E17"/>
    <w:rsid w:val="00FE30B2"/>
    <w:rsid w:val="00FE3D8F"/>
    <w:rsid w:val="00FF0D46"/>
    <w:rsid w:val="00FF2EE2"/>
    <w:rsid w:val="00FF66CF"/>
    <w:rsid w:val="00FF7E29"/>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96661">
      <w:bodyDiv w:val="1"/>
      <w:marLeft w:val="0"/>
      <w:marRight w:val="0"/>
      <w:marTop w:val="0"/>
      <w:marBottom w:val="0"/>
      <w:divBdr>
        <w:top w:val="none" w:sz="0" w:space="0" w:color="auto"/>
        <w:left w:val="none" w:sz="0" w:space="0" w:color="auto"/>
        <w:bottom w:val="none" w:sz="0" w:space="0" w:color="auto"/>
        <w:right w:val="none" w:sz="0" w:space="0" w:color="auto"/>
      </w:divBdr>
    </w:div>
    <w:div w:id="1269503398">
      <w:bodyDiv w:val="1"/>
      <w:marLeft w:val="0"/>
      <w:marRight w:val="0"/>
      <w:marTop w:val="0"/>
      <w:marBottom w:val="0"/>
      <w:divBdr>
        <w:top w:val="none" w:sz="0" w:space="0" w:color="auto"/>
        <w:left w:val="none" w:sz="0" w:space="0" w:color="auto"/>
        <w:bottom w:val="none" w:sz="0" w:space="0" w:color="auto"/>
        <w:right w:val="none" w:sz="0" w:space="0" w:color="auto"/>
      </w:divBdr>
    </w:div>
    <w:div w:id="1876845063">
      <w:bodyDiv w:val="1"/>
      <w:marLeft w:val="0"/>
      <w:marRight w:val="0"/>
      <w:marTop w:val="0"/>
      <w:marBottom w:val="0"/>
      <w:divBdr>
        <w:top w:val="none" w:sz="0" w:space="0" w:color="auto"/>
        <w:left w:val="none" w:sz="0" w:space="0" w:color="auto"/>
        <w:bottom w:val="none" w:sz="0" w:space="0" w:color="auto"/>
        <w:right w:val="none" w:sz="0" w:space="0" w:color="auto"/>
      </w:divBdr>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CDF8-3C41-4887-B8F3-47DB292C7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3859</Words>
  <Characters>21998</Characters>
  <Application>Microsoft Office Word</Application>
  <DocSecurity>0</DocSecurity>
  <Lines>183</Lines>
  <Paragraphs>51</Paragraphs>
  <ScaleCrop>false</ScaleCrop>
  <Company>Tom</Company>
  <LinksUpToDate>false</LinksUpToDate>
  <CharactersWithSpaces>25806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Na Li</cp:lastModifiedBy>
  <cp:revision>2</cp:revision>
  <dcterms:created xsi:type="dcterms:W3CDTF">2022-04-25T10:07:00Z</dcterms:created>
  <dcterms:modified xsi:type="dcterms:W3CDTF">2022-04-25T10:07:00Z</dcterms:modified>
</cp:coreProperties>
</file>